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Stonewall Student Artist Residency Opens National Call for Proposals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Stonewall Student Artist Residency is inviting US college and university students to propose an artwork and public event for New York's Stonewall National Monument Visitor Center. The winning project will be shown from June 2027 to May 2028, giving emerging artists a year-long platform to connect LGBTQ+ history with the concerns and creativity of today.</w:t>
      </w:r>
      <w:r/>
    </w:p>
    <w:p>
      <w:pPr>
        <w:pStyle w:val="Heading2"/>
      </w:pPr>
      <w:r>
        <w:t>Students can turn Stonewall history into a living exhibition</w:t>
      </w:r>
      <w:r/>
    </w:p>
    <w:p>
      <w:r/>
      <w:r>
        <w:t>The Stonewall National Monument Visitor Center is asking students to bring history into the gallery in a hands-on way. Proposals must include both a physical installation and a community event or public activation, so the winning idea will be more than something visitors simply look at. (2)</w:t>
      </w:r>
      <w:r/>
    </w:p>
    <w:p>
      <w:r/>
      <w:r>
        <w:t>The residency's theme, "Honoring the Legacy: From Uprising to Preservation", asks applicants to consider the 1969 Stonewall Uprising and its continuing influence on civil rights, community and social justice. The selected installation is due to occupy the centre's gallery for a full year, from June 2027 to May 2028. (2, 7)</w:t>
      </w:r>
      <w:r/>
    </w:p>
    <w:p>
      <w:pPr>
        <w:pStyle w:val="Heading2"/>
      </w:pPr>
      <w:r>
        <w:t>A $7,500 award supports the winning project</w:t>
      </w:r>
      <w:r/>
    </w:p>
    <w:p>
      <w:r/>
      <w:r>
        <w:t>The chosen student or team will receive $7,500 towards designing, making and installing the exhibit. Travel and accommodation support is also available for the installation period, subject to restrictions, alongside promotional opportunities through the Visitor Center's platforms and programmes. (2)</w:t>
      </w:r>
      <w:r/>
    </w:p>
    <w:p>
      <w:r/>
      <w:r>
        <w:t>Applications are expected to open in November, with eligibility rules and submission guidance to be published through the residency's official page. For students considering a proposal, it's worth keeping the two-part brief in mind: the installation should have a clear point of view, while the accompanying activity should give visitors a meaningful way to take part. (2)</w:t>
      </w:r>
      <w:r/>
    </w:p>
    <w:p>
      <w:pPr>
        <w:pStyle w:val="Heading2"/>
      </w:pPr>
      <w:r>
        <w:t>Earlier student projects show how visitors can join in</w:t>
      </w:r>
      <w:r/>
    </w:p>
    <w:p>
      <w:r/>
      <w:r>
        <w:t>The new programme builds on student-led exhibitions already presented at the centre. Parsons School of Design's interactive project "We(ave) Made History" invited visitors to share written reflections, gathering more than 18,000 journal entries and eventually becoming a permanent installation. (3)</w:t>
      </w:r>
      <w:r/>
    </w:p>
    <w:p>
      <w:r/>
      <w:r>
        <w:t>Another Parsons project, "Setting the Table", used the familiar shape of a dinner table to explore chosen family and queer belonging. It ran as a physical exhibition before moving to a digital screen presentation, showing how an idea can continue to reach visitors after its gallery run ends. (3)</w:t>
      </w:r>
      <w:r/>
    </w:p>
    <w:p>
      <w:pPr>
        <w:pStyle w:val="Heading2"/>
      </w:pPr>
      <w:r>
        <w:t>The Visitor Center connects art with Stonewall's wider legacy</w:t>
      </w:r>
      <w:r/>
    </w:p>
    <w:p>
      <w:r/>
      <w:r>
        <w:t>The Stonewall National Monument Visitor Center opened in 2024 and describes itself as the first LGBTQ+ visitor centre within the National Park Service. At 51 Christopher Street in New York, it offers exhibitions and educational programming focused on the Stonewall story and LGBTQ+ culture. (4, 5)</w:t>
      </w:r>
      <w:r/>
    </w:p>
    <w:p>
      <w:r/>
      <w:r>
        <w:t>Stonewall National Monument commemorates the 1969 uprising, a pivotal moment in the wider struggle for LGBTQ+ equality. The National Park Service's visitor information and historical resources offer additional context for students weighing how to approach that history with care and fresh perspective. (6, 7)</w:t>
      </w:r>
      <w:r/>
    </w:p>
    <w:p>
      <w:pPr>
        <w:pStyle w:val="Heading2"/>
      </w:pPr>
      <w:r>
        <w:t>What makes a strong student proposal?</w:t>
      </w:r>
      <w:r/>
    </w:p>
    <w:p>
      <w:r/>
      <w:r>
        <w:t>A thoughtful entry can begin with a simple question: what should someone feel, learn or do after encountering the work? The call asks for both a gallery installation and a public-facing activity, so proposals will need to connect their artistic idea with an experience visitors can genuinely join. (2)</w:t>
      </w:r>
      <w:r/>
    </w:p>
    <w:p>
      <w:r/>
      <w:r>
        <w:t>Students should check the official residency page when applications open for the precise eligibility, deadlines and submission requirements. The centre's existing exhibitions also offer a useful sense of its range, from personal storytelling to archival photography and immersive design. (2, 3)</w:t>
      </w:r>
      <w:r/>
    </w:p>
    <w:p>
      <w:r/>
      <w:r>
        <w:t>For young artists, the opportunity is a chance not just to revisit Stonewall's history, but to help shape how it is shared with the next generation. (2, 5)</w:t>
      </w:r>
      <w:r/>
    </w:p>
    <w:p>
      <w:r/>
      <w:r>
        <w:t>Explore the residency guidelines when applications open and start sketching an idea that invites people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2">
        <w:r>
          <w:rPr>
            <w:color w:val="0000EE"/>
            <w:u w:val="single"/>
          </w:rPr>
          <w:t>[3]</w:t>
        </w:r>
      </w:hyperlink>
      <w:r>
        <w:t xml:space="preserve">- Paragraph 6: </w:t>
      </w:r>
      <w:hyperlink r:id="rId12">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5">
        <w:r>
          <w:rPr>
            <w:color w:val="0000EE"/>
            <w:u w:val="single"/>
          </w:rPr>
          <w:t>[6]</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https://www.prweb.com/releases/stonewall-national-monument-visitor-center-launches-nationwide-student-artist-residency-program-with-inaugural-call-for-proposals-302922004.html</w:t>
        </w:r>
      </w:hyperlink>
      <w:r>
        <w:t xml:space="preserve"> - Original press release. View link for all data</w:t>
      </w:r>
      <w:r/>
    </w:p>
    <w:p>
      <w:pPr>
        <w:pStyle w:val="ListNumber"/>
        <w:spacing w:line="240" w:lineRule="auto"/>
        <w:ind w:left="720"/>
      </w:pPr>
      <w:r/>
      <w:hyperlink r:id="rId10">
        <w:r>
          <w:rPr>
            <w:color w:val="0000EE"/>
            <w:u w:val="single"/>
          </w:rPr>
          <w:t>https://stonewallvisitorcenter.org/stonewall-student-artist-residency/</w:t>
        </w:r>
      </w:hyperlink>
      <w:r>
        <w:t xml:space="preserve"> - The Stonewall National Monument Visitor Center and Pride Live invite undergraduate and graduate students at accredited United States colleges and universities to enter a national artist residency competition. Proposals should interpret Stonewall’s history and legacy through creative work. The selected artist or team receives 7,500 US dollars towards exhibit design, fabrication and installation, plus round-trip coach airfare and three nights’ accommodation in New York. The page lists a virtual information session, submission deadline, review period and anticipated installation and opening dates. It also directs applicants to the submission form and programme guidelines. The winning exhibition is planned to open in June 2027.</w:t>
      </w:r>
      <w:r/>
    </w:p>
    <w:p>
      <w:pPr>
        <w:pStyle w:val="ListNumber"/>
        <w:spacing w:line="240" w:lineRule="auto"/>
        <w:ind w:left="720"/>
      </w:pPr>
      <w:r/>
      <w:hyperlink r:id="rId12">
        <w:r>
          <w:rPr>
            <w:color w:val="0000EE"/>
            <w:u w:val="single"/>
          </w:rPr>
          <w:t>https://stonewallvisitorcenter.org/exhibits/</w:t>
        </w:r>
      </w:hyperlink>
      <w:r>
        <w:t xml:space="preserve"> - This visitor centre page describes its exhibitions and their connections to Stonewall’s history, LGBTQ+ culture and civil rights. It outlines the Wall of Solidarity, first-hand accounts in Stories of Stonewall, a jukebox exhibit and an augmented-reality project honouring queer and trans historical figures. It also documents student collaborations with Parsons School of Design: Weave Made History invites visitors to respond to journal prompts, while Setting the Table explores chosen family and belonging. The page describes Ringling College’s Nothing New: Archives of Affection, featuring more than 200 tintype photographs. It notes the collection’s exhibition dates and the centre’s theatre and video series.</w:t>
      </w:r>
      <w:r/>
    </w:p>
    <w:p>
      <w:pPr>
        <w:pStyle w:val="ListNumber"/>
        <w:spacing w:line="240" w:lineRule="auto"/>
        <w:ind w:left="720"/>
      </w:pPr>
      <w:r/>
      <w:hyperlink r:id="rId13">
        <w:r>
          <w:rPr>
            <w:color w:val="0000EE"/>
            <w:u w:val="single"/>
          </w:rPr>
          <w:t>https://stonewallvisitorcenter.org/</w:t>
        </w:r>
      </w:hyperlink>
      <w:r>
        <w:t xml:space="preserve"> - The Stonewall National Monument Visitor Center’s homepage introduces the centre as a Pride Live programme in partnership with the National Park Service. It describes the site’s educational purpose, location at 51 Christopher Street, tours, lectures, exhibitions, theatre and visual arts. The page summarises several displays, including Stories of Stonewall and the jukebox, and describes student exhibitions developed with Parsons School of Design. These include a participatory journal project and the digital version of Setting the Table, which invited people to respond to a dinner-table prompt. The homepage also introduces Nothing New, an exhibition of historical tintype portraits, and provides basic visitor information.</w:t>
      </w:r>
      <w:r/>
    </w:p>
    <w:p>
      <w:pPr>
        <w:pStyle w:val="ListNumber"/>
        <w:spacing w:line="240" w:lineRule="auto"/>
        <w:ind w:left="720"/>
      </w:pPr>
      <w:r/>
      <w:hyperlink r:id="rId14">
        <w:r>
          <w:rPr>
            <w:color w:val="0000EE"/>
            <w:u w:val="single"/>
          </w:rPr>
          <w:t>https://stonewallvisitorcenter.org/about/</w:t>
        </w:r>
      </w:hyperlink>
      <w:r>
        <w:t xml:space="preserve"> - The visitor centre’s About page recounts the history of the Stonewall Inn site and the creation of the Stonewall National Monument Visitor Center. It describes the Stonewall Rebellion of 28 June 1969 as a pivotal moment in LGBTQIA+ equality efforts, and explains that the monument was designated in 2016. Pride Live later secured the lease for 51 Christopher Street and transformed the premises into the centre. The page identifies Pride Live co-founders Diana Rodriguez and Ann Marie Gothard, describing their role in establishing the project. It also states the centre’s mission: to memorialise Stonewall’s legacy and inspire future generations.</w:t>
      </w:r>
      <w:r/>
    </w:p>
    <w:p>
      <w:pPr>
        <w:pStyle w:val="ListNumber"/>
        <w:spacing w:line="240" w:lineRule="auto"/>
        <w:ind w:left="720"/>
      </w:pPr>
      <w:r/>
      <w:hyperlink r:id="rId15">
        <w:r>
          <w:rPr>
            <w:color w:val="0000EE"/>
            <w:u w:val="single"/>
          </w:rPr>
          <w:t>https://www.nps.gov/ston/planyourvisit/index.htm</w:t>
        </w:r>
      </w:hyperlink>
      <w:r>
        <w:t xml:space="preserve"> - The National Park Service’s visitor-planning page explains that Stonewall National Monument preserves the history of the Stonewall Uprisings and their role in the advancement of civil rights. It confirms that the visitor centre opened on 28 June 2024 and gives its regular opening hours. The page provides seasonal hours for Christopher Park, information about ranger programmes and educational resources, and notes that the monument and visitor centre are free to visit. It also describes accessibility, the site’s location on Christopher Street, public transport options and limited nearby parking. Additional links point visitors towards exhibits, a walking tour, a junior ranger activity and park information.</w:t>
      </w:r>
      <w:r/>
    </w:p>
    <w:p>
      <w:pPr>
        <w:pStyle w:val="ListNumber"/>
        <w:spacing w:line="240" w:lineRule="auto"/>
        <w:ind w:left="720"/>
      </w:pPr>
      <w:r/>
      <w:hyperlink r:id="rId11">
        <w:r>
          <w:rPr>
            <w:color w:val="0000EE"/>
            <w:u w:val="single"/>
          </w:rPr>
          <w:t>https://www.nps.gov/npnh/learn/news/fact-sheet-ston.htm</w:t>
        </w:r>
      </w:hyperlink>
      <w:r>
        <w:t xml:space="preserve"> - This National Park Service fact sheet sets out the establishment, location and significance of Stonewall National Monument. It says the monument was established in 2016 and covers 7.7 acres in Greenwich Village, including Christopher Park, nearby streets and the privately owned Stonewall Inn. The account explains how the surrounding landscape helps tell the story of the Stonewall Uprising and its importance to civil rights. It also describes Christopher Park’s place in community life, including its role as a gathering place for LGBTQ+ young people and a setting for marches, celebrations and public expression. The page provides visitor contact information and an update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rweb.com/releases/stonewall-national-monument-visitor-center-launches-nationwide-student-artist-residency-program-with-inaugural-call-for-proposals-302922004.html" TargetMode="External"/><Relationship Id="rId10" Type="http://schemas.openxmlformats.org/officeDocument/2006/relationships/hyperlink" Target="https://stonewallvisitorcenter.org/stonewall-student-artist-residency/" TargetMode="External"/><Relationship Id="rId11" Type="http://schemas.openxmlformats.org/officeDocument/2006/relationships/hyperlink" Target="https://www.nps.gov/npnh/learn/news/fact-sheet-ston.htm" TargetMode="External"/><Relationship Id="rId12" Type="http://schemas.openxmlformats.org/officeDocument/2006/relationships/hyperlink" Target="https://stonewallvisitorcenter.org/exhibits/" TargetMode="External"/><Relationship Id="rId13" Type="http://schemas.openxmlformats.org/officeDocument/2006/relationships/hyperlink" Target="https://stonewallvisitorcenter.org/" TargetMode="External"/><Relationship Id="rId14" Type="http://schemas.openxmlformats.org/officeDocument/2006/relationships/hyperlink" Target="https://stonewallvisitorcenter.org/about/" TargetMode="External"/><Relationship Id="rId15" Type="http://schemas.openxmlformats.org/officeDocument/2006/relationships/hyperlink" Target="https://www.nps.gov/ston/planyourvisit/index.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