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Practical LGBTQ+ Stress Management for Everyday Minority Stress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stress management isn't just about squeezing in a few deep breaths. For queer and trans people, everyday pressures can include monitoring safety, dealing with misgendering and absorbing hostile public debate. Small grounding habits, supportive relationships and planned time to recover can help make daily life feel more manageable, without suggesting that individuals are responsible for fixing wider discrimination.</w:t>
      </w:r>
      <w:r/>
    </w:p>
    <w:p>
      <w:pPr>
        <w:pStyle w:val="Heading2"/>
      </w:pPr>
      <w:r>
        <w:t>Everyday minority stress can be hard to spot</w:t>
      </w:r>
      <w:r/>
    </w:p>
    <w:p>
      <w:r/>
      <w:r>
        <w:t>Stress doesn't always arrive as one dramatic event. It can build through small moments: deciding whether a space feels safe, preparing for an awkward interaction or having to correct someone about your identity. That extra mental work can leave you feeling worn down, even when nothing obvious has happened.</w:t>
      </w:r>
      <w:r/>
    </w:p>
    <w:p>
      <w:r/>
      <w:r>
        <w:t>The American Psychological Association describes minority stress as the additional strain experienced by people facing stigma and discrimination. Research indexed by PubMed has also examined links between minority stress and health, underlining why LGBTQ+ stress deserves more than generic advice to simply relax. Naming the pressure can help separate a real environmental burden from a personal failing.</w:t>
      </w:r>
      <w:r/>
    </w:p>
    <w:p>
      <w:pPr>
        <w:pStyle w:val="Heading2"/>
      </w:pPr>
      <w:r>
        <w:t>Try grounding that brings you back to the room</w:t>
      </w:r>
      <w:r/>
    </w:p>
    <w:p>
      <w:r/>
      <w:r>
        <w:t>When your thoughts are racing, a physical cue can feel more accessible than trying to reason your way out of distress. Plant both feet on the floor, notice the texture of something nearby or name five things you can see. These simple actions won't solve the cause of stress, but they may help you reconnect with the present moment.</w:t>
      </w:r>
      <w:r/>
    </w:p>
    <w:p>
      <w:r/>
      <w:r>
        <w:t>A steady routine can create more opportunities to pause, too. A short morning walk, a calmer evening wind-down or a limit on news and social media may help you protect time for rest. The useful routine is the one you can actually keep, not a perfect wellness schedule that becomes another task.</w:t>
      </w:r>
      <w:r/>
    </w:p>
    <w:p>
      <w:pPr>
        <w:pStyle w:val="Heading2"/>
      </w:pPr>
      <w:r>
        <w:t>Choose soothing extras with care</w:t>
      </w:r>
      <w:r/>
    </w:p>
    <w:p>
      <w:r/>
      <w:r>
        <w:t>Some people find herbal tea a comforting part of a wind-down ritual. Chamomile is widely used as a tea, but the US National Center for Complementary and Integrative Health notes that evidence for particular health benefits is limited, and that it can interact with some medicines or cause allergic reactions in people sensitive to related plants.</w:t>
      </w:r>
      <w:r/>
    </w:p>
    <w:p>
      <w:r/>
      <w:r>
        <w:t>So treat herbs as an optional comfort, not a replacement for medical care or mental health support. If you're pregnant, taking medication or managing a health condition, check with a healthcare professional before using herbal products. A warm mug and a quiet few minutes can be pleasant in their own right, without promising more than the evidence supports.</w:t>
      </w:r>
      <w:r/>
    </w:p>
    <w:p>
      <w:pPr>
        <w:pStyle w:val="Heading2"/>
      </w:pPr>
      <w:r>
        <w:t>Affirming connection can ease the need to stay guarded</w:t>
      </w:r>
      <w:r/>
    </w:p>
    <w:p>
      <w:r/>
      <w:r>
        <w:t>Self-care has limits when you're left to manage everything alone. Supportive friendships, chosen family and LGBTQ+ community spaces can offer a welcome break from having to explain or defend who you are. Research on LGBTQ+ mental health has examined the importance of social support and affirming environments, particularly for young people.</w:t>
      </w:r>
      <w:r/>
    </w:p>
    <w:p>
      <w:r/>
      <w:r>
        <w:t>If a large group feels daunting, start with one person or a shared-interest activity. A local club, community centre or queer sports group can make connection feel more natural. The point isn't to build the biggest network; it's to find people and places where you can relax a little.</w:t>
      </w:r>
      <w:r/>
    </w:p>
    <w:p>
      <w:pPr>
        <w:pStyle w:val="Heading2"/>
      </w:pPr>
      <w:r>
        <w:t>Make recovery part of the week, not an emergency fix</w:t>
      </w:r>
      <w:r/>
    </w:p>
    <w:p>
      <w:r/>
      <w:r>
        <w:t>Notice when your energy tends to dip: after particular social settings, a heavy news cycle or a run of demanding days. Then protect some time for what genuinely restores you, whether that's being outdoors, making something or doing very little. Treating rest as a regular need can be more helpful than waiting until you're completely depleted.</w:t>
      </w:r>
      <w:r/>
    </w:p>
    <w:p>
      <w:r/>
      <w:r>
        <w:t>And these personal strategies don't make discrimination an individual's responsibility to overcome. They can offer practical support within difficult circumstances, while affirming relationships, professional help and broader social change remain important. If stress is disrupting daily life, consider speaking with an affirming mental health professional or healthcare provider.</w:t>
      </w:r>
      <w:r/>
    </w:p>
    <w:p>
      <w:r/>
      <w:r>
        <w:t>A small, repeatable moment of care can help you find a little more room to breathe.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13">
        <w:r>
          <w:rPr>
            <w:color w:val="0000EE"/>
            <w:u w:val="single"/>
          </w:rPr>
          <w:t>[6]</w:t>
        </w:r>
      </w:hyperlink>
      <w:r>
        <w:t xml:space="preserve">- Paragraph 8: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https://www.lgbtqandall.com/lgbtq-stress-management/</w:t>
        </w:r>
      </w:hyperlink>
      <w:r>
        <w:t xml:space="preserve"> - Please view link - unable to able to access data</w:t>
      </w:r>
      <w:r/>
    </w:p>
    <w:p>
      <w:pPr>
        <w:pStyle w:val="ListNumber"/>
        <w:spacing w:line="240" w:lineRule="auto"/>
        <w:ind w:left="720"/>
      </w:pPr>
      <w:r/>
      <w:hyperlink r:id="rId9">
        <w:r>
          <w:rPr>
            <w:color w:val="0000EE"/>
            <w:u w:val="single"/>
          </w:rPr>
          <w:t>https://www.lgbtqandall.com/lgbtq-stress-management/</w:t>
        </w:r>
      </w:hyperlink>
      <w:r>
        <w:t xml:space="preserve"> - This article presents stress management as a distinct challenge for LGBTQ+ people, linking daily vigilance, discrimination and social exclusion with minority stress. It recommends physical grounding, predictable routines, boundaries around news and social media, movement, and evening wind-down practices. It also encourages readers to seek affirming friendships and community spaces, and to schedule restorative activities before reaching burnout. The piece mentions chamomile, passionflower and lemon balm as possible herbal supports, alongside mental health routines. Its overall message is that exhaustion can reflect real environmental pressures rather than personal failure, and that practical self-preservation can support wellbeing and resilience.</w:t>
      </w:r>
      <w:r/>
    </w:p>
    <w:p>
      <w:pPr>
        <w:pStyle w:val="ListNumber"/>
        <w:spacing w:line="240" w:lineRule="auto"/>
        <w:ind w:left="720"/>
      </w:pPr>
      <w:r/>
      <w:hyperlink r:id="rId10">
        <w:r>
          <w:rPr>
            <w:color w:val="0000EE"/>
            <w:u w:val="single"/>
          </w:rPr>
          <w:t>https://dictionary.apa.org/minority-stress</w:t>
        </w:r>
      </w:hyperlink>
      <w:r>
        <w:t xml:space="preserve"> - The American Psychological Association defines minority stress as the psychological and physiological effects associated with adverse social conditions faced by people in stigmatised groups. It identifies prejudice, discrimination, harassment, anticipated rejection, concealment of identity and internalised negative attitudes as possible sources. The entry explains that minority stress is used to help understand elevated risks of conditions including depression, anxiety and some physical health problems. It also describes potential protective factors, such as resilience, effective coping, social support, group solidarity and collective self-esteem. This source supports the article’s account of persistent identity-related pressures and the value of supportive connections.</w:t>
      </w:r>
      <w:r/>
    </w:p>
    <w:p>
      <w:pPr>
        <w:pStyle w:val="ListNumber"/>
        <w:spacing w:line="240" w:lineRule="auto"/>
        <w:ind w:left="720"/>
      </w:pPr>
      <w:r/>
      <w:hyperlink r:id="rId11">
        <w:r>
          <w:rPr>
            <w:color w:val="0000EE"/>
            <w:u w:val="single"/>
          </w:rPr>
          <w:t>https://pubmed.ncbi.nlm.nih.gov/38172351/</w:t>
        </w:r>
      </w:hyperlink>
      <w:r>
        <w:t xml:space="preserve"> - This Trevor Project report presents findings from a longitudinal study of LGBTQ+ young people and examines factors associated with changes in anxiety, depression and suicidal ideation. Discrimination and threats were among the factors linked with higher likelihood of mental health difficulties. Helpful mental health care, strong support from friends and family, supportive family actions and living in an LGBTQ+-affirming home were associated with lower likelihood of some adverse outcomes. The results support the article’s emphasis on affirming relationships and environments as protective resources. The study concerns young people, so its findings should not automatically be generalised to every LGBTQ+ adult.</w:t>
      </w:r>
      <w:r/>
    </w:p>
    <w:p>
      <w:pPr>
        <w:pStyle w:val="ListNumber"/>
        <w:spacing w:line="240" w:lineRule="auto"/>
        <w:ind w:left="720"/>
      </w:pPr>
      <w:r/>
      <w:hyperlink r:id="rId12">
        <w:r>
          <w:rPr>
            <w:color w:val="0000EE"/>
            <w:u w:val="single"/>
          </w:rPr>
          <w:t>https://www.nccih.nih.gov/health/chamomile/</w:t>
        </w:r>
      </w:hyperlink>
      <w:r>
        <w:t xml:space="preserve"> - The US National Center for Complementary and Integrative Health reviews evidence and safety information for chamomile. It reports that research has not established reliable evidence for chamomile’s clinical usefulness across specific conditions, although preliminary studies suggest supplements might help with generalised anxiety disorder. Chamomile is likely safe in ordinary food and tea amounts for most people, but allergic reactions and other side effects are possible, and it may interact with medicines or affect some hormone-sensitive conditions. This source adds important context to the article’s herbal suggestions: chamomile should be treated as a possible complementary option, not a proven treatment or substitute for professional care.</w:t>
      </w:r>
      <w:r/>
    </w:p>
    <w:p>
      <w:pPr>
        <w:pStyle w:val="ListNumber"/>
        <w:spacing w:line="240" w:lineRule="auto"/>
        <w:ind w:left="720"/>
      </w:pPr>
      <w:r/>
      <w:hyperlink r:id="rId13">
        <w:r>
          <w:rPr>
            <w:color w:val="0000EE"/>
            <w:u w:val="single"/>
          </w:rPr>
          <w:t>https://pmc.ncbi.nlm.nih.gov/articles/PMC7223966/</w:t>
        </w:r>
      </w:hyperlink>
      <w:r>
        <w:t xml:space="preserve"> - This clinical review discusses considerations for treating post-traumatic stress disorder in LGBTQ populations. It highlights the importance of recognising minority stress, discrimination and microaggressions when assessing a person’s experiences and planning care. The authors recommend open, respectful discussion of sexual orientation, gender identity and related concerns, and note that affirming practice can support autonomy, coping and emotional wellbeing. The article is relevant to the source article’s recommendation to use identity-aware, targeted approaches rather than relying only on generic stress advice. It is a clinical guidance review, not evidence that any single grounding or coping technique will work equally well for everyone.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andall.com/lgbtq-stress-management/" TargetMode="External"/><Relationship Id="rId10" Type="http://schemas.openxmlformats.org/officeDocument/2006/relationships/hyperlink" Target="https://dictionary.apa.org/minority-stress" TargetMode="External"/><Relationship Id="rId11" Type="http://schemas.openxmlformats.org/officeDocument/2006/relationships/hyperlink" Target="https://pubmed.ncbi.nlm.nih.gov/38172351/" TargetMode="External"/><Relationship Id="rId12" Type="http://schemas.openxmlformats.org/officeDocument/2006/relationships/hyperlink" Target="https://www.nccih.nih.gov/health/chamomile/" TargetMode="External"/><Relationship Id="rId13" Type="http://schemas.openxmlformats.org/officeDocument/2006/relationships/hyperlink" Target="https://pmc.ncbi.nlm.nih.gov/articles/PMC72239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