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London Singer Ethan Brings Queer Pop to Taipei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London musician Ethan is introducing his queer pop sound to Asian audiences in Taipei, where he held a music-sharing event ahead of the city’s Pride parade. Blending R&amp;B and dance music with candid storytelling, he’s drawing attention not only for his new single, but also for his open approach to identity, intimacy and a past he says he has no need to hide.</w:t>
      </w:r>
      <w:r/>
    </w:p>
    <w:p>
      <w:pPr>
        <w:pStyle w:val="Heading2"/>
      </w:pPr>
      <w:r>
        <w:t>Essential Takeaways</w:t>
      </w:r>
      <w:r/>
      <w:r/>
    </w:p>
    <w:p>
      <w:pPr>
        <w:pStyle w:val="ListBullet"/>
        <w:spacing w:line="240" w:lineRule="auto"/>
        <w:ind w:left="720"/>
      </w:pPr>
      <w:r/>
      <w:r>
        <w:rPr>
          <w:b/>
        </w:rPr>
        <w:t>A Taipei first:</w:t>
      </w:r>
      <w:r>
        <w:t xml:space="preserve"> Ethan’s visit marks his first time in the city, with a music event and club performances on the schedule.</w:t>
      </w:r>
      <w:r/>
    </w:p>
    <w:p>
      <w:pPr>
        <w:pStyle w:val="ListBullet"/>
        <w:spacing w:line="240" w:lineRule="auto"/>
        <w:ind w:left="720"/>
      </w:pPr>
      <w:r/>
      <w:r>
        <w:rPr>
          <w:b/>
        </w:rPr>
        <w:t>A sound with feeling:</w:t>
      </w:r>
      <w:r>
        <w:t xml:space="preserve"> His work combines R&amp;B and dance influences with emotionally direct, queer-focused storytelling.</w:t>
      </w:r>
      <w:r/>
    </w:p>
    <w:p>
      <w:pPr>
        <w:pStyle w:val="ListBullet"/>
        <w:spacing w:line="240" w:lineRule="auto"/>
        <w:ind w:left="720"/>
      </w:pPr>
      <w:r/>
      <w:r>
        <w:rPr>
          <w:b/>
        </w:rPr>
        <w:t>A debut single with a question:</w:t>
      </w:r>
      <w:r>
        <w:t xml:space="preserve"> “Coping Mechanism” explores the blurred line between pleasure and avoidance in gay relationships.</w:t>
      </w:r>
      <w:r/>
    </w:p>
    <w:p>
      <w:pPr>
        <w:pStyle w:val="ListBullet"/>
        <w:spacing w:line="240" w:lineRule="auto"/>
        <w:ind w:left="720"/>
      </w:pPr>
      <w:r/>
      <w:r>
        <w:rPr>
          <w:b/>
        </w:rPr>
        <w:t>An open account of his past:</w:t>
      </w:r>
      <w:r>
        <w:t xml:space="preserve"> Ethan says he once made adult films to help fund his music when he had no income.</w:t>
      </w:r>
      <w:r/>
    </w:p>
    <w:p>
      <w:pPr>
        <w:pStyle w:val="ListBullet"/>
        <w:spacing w:line="240" w:lineRule="auto"/>
        <w:ind w:left="720"/>
      </w:pPr>
      <w:r/>
      <w:r>
        <w:rPr>
          <w:b/>
        </w:rPr>
        <w:t>More voices in pop:</w:t>
      </w:r>
      <w:r>
        <w:t xml:space="preserve"> He welcomes the growing visibility of queer musicians in the mainstream.</w:t>
      </w:r>
      <w:r/>
      <w:r/>
    </w:p>
    <w:p>
      <w:pPr>
        <w:pStyle w:val="Heading2"/>
      </w:pPr>
      <w:r>
        <w:t>Ethan makes Taipei his Asian launchpad</w:t>
      </w:r>
      <w:r/>
    </w:p>
    <w:p>
      <w:r/>
      <w:r>
        <w:t>The timing gives Ethan’s Taipei visit an extra charge: he held a music-sharing event just before the city’s Pride parade, with overseas fans travelling to see him. It’s his first trip to the city, and the itinerary also includes appearances at two LGBTQ+ nightclubs. For a new arrival on the Asian music circuit, that’s a lively introduction. (Taiwan Pride; Mnews)</w:t>
      </w:r>
      <w:r/>
    </w:p>
    <w:p>
      <w:r/>
      <w:r>
        <w:t>Ethan says he’s pleased to be a queer singer and to share his work with listeners. He hopes more people will discover his music as he continues promoting it in different places, with Taipei serving as his first stop in Asia. (Mnews; Fine Tune Magazine)</w:t>
      </w:r>
      <w:r/>
    </w:p>
    <w:p>
      <w:pPr>
        <w:pStyle w:val="Heading2"/>
      </w:pPr>
      <w:r>
        <w:t>A queer pop sound built on R&amp;B and dance</w:t>
      </w:r>
      <w:r/>
    </w:p>
    <w:p>
      <w:r/>
      <w:r>
        <w:t>Ethan’s music brings together R&amp;B and dance elements, pairing club-ready influences with personal storytelling and an openly sensual queer perspective. That mix gives his work room to move between the dancefloor and more introspective themes. (Fine Tune Magazine; Album of the Year)</w:t>
      </w:r>
      <w:r/>
    </w:p>
    <w:p>
      <w:r/>
      <w:r>
        <w:t>His debut single, “Coping Mechanism”, looks at the uncertain boundary between pleasure and avoidance in gay relationships. It’s an emotionally loaded subject, and the title hints at the song’s central tension: sometimes what feels like release can also be a way of sidestepping difficult feelings. (Fine Tune Magazine; Album of the Year)</w:t>
      </w:r>
      <w:r/>
    </w:p>
    <w:p>
      <w:pPr>
        <w:pStyle w:val="Heading2"/>
      </w:pPr>
      <w:r>
        <w:t>Why “Coping Mechanism” looks beyond the dancefloor</w:t>
      </w:r>
      <w:r/>
    </w:p>
    <w:p>
      <w:r/>
      <w:r>
        <w:t>The single’s focus on intimacy connects Ethan’s club-minded sound with questions about how people manage desire and emotion. Rather than treating queer pop as a style defined only by its beats, the song turns attention towards the experiences and relationships behind them. (Fine Tune Magazine; Album of the Year)</w:t>
      </w:r>
      <w:r/>
    </w:p>
    <w:p>
      <w:r/>
      <w:r>
        <w:t>That personal angle arrives at a moment when Pride events are highly visible in Taiwan. The Taiwan LGBTQ+ Pride organisation describes the parade as a major platform for community expression and public visibility, giving Ethan’s visit a broader cultural backdrop than a standard promotional stop. (Taiwan Pride)</w:t>
      </w:r>
      <w:r/>
    </w:p>
    <w:p>
      <w:pPr>
        <w:pStyle w:val="Heading2"/>
      </w:pPr>
      <w:r>
        <w:t>Ethan speaks candidly about his past</w:t>
      </w:r>
      <w:r/>
    </w:p>
    <w:p>
      <w:r/>
      <w:r>
        <w:t>Ethan has also addressed his earlier work in gay adult films. He said he turned to it when he had no income and needed a quicker way to raise money for music-making, and that the experience helped him build a substantial social-media following. (Mnews)</w:t>
      </w:r>
      <w:r/>
    </w:p>
    <w:p>
      <w:r/>
      <w:r>
        <w:t>He says he doesn’t see that chapter as something he has to conceal. For now, his focus is on music and promotion, rather than returning to the adult industry. It’s a matter-of-fact response to a past that might otherwise be treated as a distraction from the work he’s making now. (Mnews; Fine Tune Magazine)</w:t>
      </w:r>
      <w:r/>
    </w:p>
    <w:p>
      <w:pPr>
        <w:pStyle w:val="Heading2"/>
      </w:pPr>
      <w:r>
        <w:t>More queer musicians are finding mainstream space</w:t>
      </w:r>
      <w:r/>
    </w:p>
    <w:p>
      <w:r/>
      <w:r>
        <w:t>Ethan welcomes the increasing visibility of queer musicians in mainstream music, saying he wants more diverse voices and creative work to be heard. That support matters: representation isn’t only about who gets a platform, but also about the range of stories audiences get to hear once artists are there. (Mnews; Taiwan Pride)</w:t>
      </w:r>
      <w:r/>
    </w:p>
    <w:p>
      <w:r/>
      <w:r>
        <w:t>For listeners, the appeal may be the combination of a danceable sound and a willingness to explore complicated feelings without sanding off the edges. Ethan’s Taipei debut puts both on show, with Pride week offering a fitting setting for an artist who wants queer experience to be part of the music, not kept outside it. (Taiwan Pride; Fine Tune Magazine)</w:t>
      </w:r>
      <w:r/>
    </w:p>
    <w:p>
      <w:r/>
      <w:r>
        <w:t>Follow Ethan’s next releases if you’re curious to hear where his queer pop journey goes from 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[2]</w:t>
        </w:r>
      </w:hyperlink>
      <w:r>
        <w:t xml:space="preserve">- Paragraph 2: </w:t>
      </w:r>
      <w:hyperlink r:id="rId11">
        <w:r>
          <w:rPr>
            <w:color w:val="0000EE"/>
            <w:u w:val="single"/>
          </w:rPr>
          <w:t>[2]</w:t>
        </w:r>
      </w:hyperlink>
      <w:r>
        <w:t xml:space="preserve">, </w:t>
      </w:r>
      <w:hyperlink r:id="rId12">
        <w:r>
          <w:rPr>
            <w:color w:val="0000EE"/>
            <w:u w:val="single"/>
          </w:rPr>
          <w:t>[5]</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[3]</w:t>
        </w:r>
      </w:hyperlink>
      <w:r>
        <w:t xml:space="preserve">- Paragraph 7: </w:t>
      </w:r>
      <w:hyperlink r:id="rId11">
        <w:r>
          <w:rPr>
            <w:color w:val="0000EE"/>
            <w:u w:val="single"/>
          </w:rPr>
          <w:t>[2]</w:t>
        </w:r>
      </w:hyperlink>
      <w:r>
        <w:t xml:space="preserve">- Paragraph 8: </w:t>
      </w:r>
      <w:hyperlink r:id="rId11">
        <w:r>
          <w:rPr>
            <w:color w:val="0000EE"/>
            <w:u w:val="single"/>
          </w:rPr>
          <w:t>[2]</w:t>
        </w:r>
      </w:hyperlink>
      <w:r>
        <w:t xml:space="preserve">, </w:t>
      </w:r>
      <w:hyperlink r:id="rId12">
        <w:r>
          <w:rPr>
            <w:color w:val="0000EE"/>
            <w:u w:val="single"/>
          </w:rPr>
          <w:t>[5]</w:t>
        </w:r>
      </w:hyperlink>
      <w:r>
        <w:t xml:space="preserve">- Paragraph 9: </w:t>
      </w:r>
      <w:hyperlink r:id="rId11">
        <w:r>
          <w:rPr>
            <w:color w:val="0000EE"/>
            <w:u w:val="single"/>
          </w:rPr>
          <w:t>[2]</w:t>
        </w:r>
      </w:hyperlink>
      <w:r>
        <w:t xml:space="preserve">, </w:t>
      </w:r>
      <w:hyperlink r:id="rId10">
        <w:r>
          <w:rPr>
            <w:color w:val="0000EE"/>
            <w:u w:val="single"/>
          </w:rPr>
          <w:t>[3]</w:t>
        </w:r>
      </w:hyperlink>
      <w:r>
        <w:t xml:space="preserve">- Paragraph 10: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https://ent.ltn.com.tw/news/breakingnews/5624106</w:t>
        </w:r>
      </w:hyperlink>
      <w:r>
        <w:t xml:space="preserve"> - Please view link - unable to able to access data</w:t>
      </w:r>
      <w:r/>
    </w:p>
    <w:p>
      <w:pPr>
        <w:pStyle w:val="ListNumber"/>
        <w:spacing w:line="240" w:lineRule="auto"/>
        <w:ind w:left="720"/>
      </w:pPr>
      <w:r/>
      <w:hyperlink r:id="rId11">
        <w:r>
          <w:rPr>
            <w:color w:val="0000EE"/>
            <w:u w:val="single"/>
          </w:rPr>
          <w:t>https://www.mnews.tw/story/mm-20261030-23ent-170147</w:t>
        </w:r>
      </w:hyperlink>
      <w:r>
        <w:t xml:space="preserve"> - 鏡週刊報導來自倫敦的獨立音樂人 Ethan 於 2026 年 10 月 30 日在台灣推出亞洲首支彩虹單曲《Coping Mechanism》。文章介紹這首歌探討同志關係中享樂與逃避的界線，並描述 Ethan 融合 R&amp;B 與舞曲、以情感敘事和同志視角形成的音樂風格。報導亦提到他首次造訪台北、參與同志遊行並受邀到兩家同志夜店演出。Ethan 坦承曾拍攝同志成人內容，表示當時是為了籌措音樂資金，並說目前專注於音樂創作和宣傳。</w:t>
      </w:r>
      <w:r/>
    </w:p>
    <w:p>
      <w:pPr>
        <w:pStyle w:val="ListNumber"/>
        <w:spacing w:line="240" w:lineRule="auto"/>
        <w:ind w:left="720"/>
      </w:pPr>
      <w:r/>
      <w:hyperlink r:id="rId10">
        <w:r>
          <w:rPr>
            <w:color w:val="0000EE"/>
            <w:u w:val="single"/>
          </w:rPr>
          <w:t>https://www.taiwanpride.lgbt/</w:t>
        </w:r>
      </w:hyperlink>
      <w:r>
        <w:t xml:space="preserve"> - 台灣同志遊行官方網站提供活動的基本資訊，頁面標示第二十四屆遊行於 2026 年 10 月 31 日星期六舉行。網站亦設有遊行資訊、支持活動及主辦單位介紹等欄目。這個來源可用來核對報導中提到的遊行日期與活動背景，但沒有提及 Ethan、他的音樂分享會或演出安排。若要確認歌手是否出席，仍須參考報導或其他直接列出表演者的公告。此頁主要是官方活動資訊入口，內容不應被視作證明報導內其他人物經歷或歌曲描述的來源。</w:t>
      </w:r>
      <w:r/>
    </w:p>
    <w:p>
      <w:pPr>
        <w:pStyle w:val="ListNumber"/>
        <w:spacing w:line="240" w:lineRule="auto"/>
        <w:ind w:left="720"/>
      </w:pPr>
      <w:r/>
      <w:hyperlink r:id="rId14">
        <w:r>
          <w:rPr>
            <w:color w:val="0000EE"/>
            <w:u w:val="single"/>
          </w:rPr>
          <w:t>https://www.taiwanpride.lgbt/2025-press/taiwanlgbtpluspride-2</w:t>
        </w:r>
      </w:hyperlink>
      <w:r>
        <w:t xml:space="preserve"> - 這篇台灣同志遊行官方新聞稿回顧一場遊行活動的舞台節目與倡議內容，涵蓋平權、性別教育、跨性別權益及社群參與。文章記錄歌手和倡議者在主舞台分享訊息、演出歌曲，也呈現遊行作為公共表達與社群凝聚空間的角色。文中表示活動在志工、參與者和團體協助下順利完成，並期待下一屆再見。這篇資料有助了解報導所提同志遊行的社會與文化脈絡，但沒有提及 Ethan 或《Coping Mechanism》，不能用來佐證他的個人行程。</w:t>
      </w:r>
      <w:r/>
    </w:p>
    <w:p>
      <w:pPr>
        <w:pStyle w:val="ListNumber"/>
        <w:spacing w:line="240" w:lineRule="auto"/>
        <w:ind w:left="720"/>
      </w:pPr>
      <w:r/>
      <w:hyperlink r:id="rId12">
        <w:r>
          <w:rPr>
            <w:color w:val="0000EE"/>
            <w:u w:val="single"/>
          </w:rPr>
          <w:t>https://www.finetunemagazine.com/articles/meet-ethan</w:t>
        </w:r>
      </w:hyperlink>
      <w:r>
        <w:t xml:space="preserve"> - Fine Tune Magazine 訪問一位名叫 ETHAN 的歌手、詞曲作者及製作人，談及他的音樂創作、R&amp;B 風格與音樂產業中的多元代表性。文章介紹他當時的歌曲《Til Morning》，以及他以鋼琴起稿、再與合作者錄製和製作歌曲的流程。受訪者談到自己在紐西蘭出生、曾於澳洲生活，並分享作為亞裔 LGBTI 音樂人的看法。這是較早期的訪問；資料並未確認受訪者就是台灣新聞中的 Ethan，因此不宜當作該歌手身分或 2026 年行程的直接證明。</w:t>
      </w:r>
      <w:r/>
    </w:p>
    <w:p>
      <w:pPr>
        <w:pStyle w:val="ListNumber"/>
        <w:spacing w:line="240" w:lineRule="auto"/>
        <w:ind w:left="720"/>
      </w:pPr>
      <w:r/>
      <w:hyperlink r:id="rId13">
        <w:r>
          <w:rPr>
            <w:color w:val="0000EE"/>
            <w:u w:val="single"/>
          </w:rPr>
          <w:t>https://www.albumoftheyear.org/artist/207289-ethan/</w:t>
        </w:r>
      </w:hyperlink>
      <w:r>
        <w:t xml:space="preserve"> - Album of the Year 的藝人頁面列出一位名為 ETHAN 的音樂人及其作品資料，包括 2026 年的《Coping mechanism》、其他單曲與專輯項目。頁面可作為歌曲名稱和發行目錄的輔助線索，但屬資料彙整頁，並非對歌手進行採訪或提供完整背景的新聞文章。它沒有記錄台灣宣傳活動、同志遊行出席、夜店演出或歌曲創作主旨，因此對相關報導只能提供有限支持。使用這項資料時，亦須留意同名藝人可能造成的身分混淆，並以官方音樂平台或歌手本人資料進一步核實。</w:t>
      </w:r>
      <w:r/>
    </w:p>
    <w:p>
      <w:pPr>
        <w:pStyle w:val="ListNumber"/>
        <w:spacing w:line="240" w:lineRule="auto"/>
        <w:ind w:left="720"/>
      </w:pPr>
      <w:r/>
      <w:hyperlink r:id="rId9">
        <w:r>
          <w:rPr>
            <w:color w:val="0000EE"/>
            <w:u w:val="single"/>
          </w:rPr>
          <w:t>https://ent.ltn.com.tw/news/breakingnews/5624106</w:t>
        </w:r>
      </w:hyperlink>
      <w:r>
        <w:t xml:space="preserve"> - 自由娛樂報導介紹來自倫敦的音樂人 Ethan 赴台宣傳單曲《Coping Mechanism》，並預定參加台灣同志遊行及在同志夜店演出。文章描述他將 R&amp;B 與舞曲元素結合，以酷兒視角和情感敘事塑造音樂特色，也提到海外粉絲到場支持。Ethan 表示樂見更多酷兒音樂人進入主流市場，並透露目前沒有男朋友。報導亦談及他曾拍攝同志成人影片、當時為籌措音樂創作資金而選擇該工作，以及目前已將重心轉向音樂。</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t.ltn.com.tw/news/breakingnews/5624106" TargetMode="External"/><Relationship Id="rId10" Type="http://schemas.openxmlformats.org/officeDocument/2006/relationships/hyperlink" Target="https://www.taiwanpride.lgbt/" TargetMode="External"/><Relationship Id="rId11" Type="http://schemas.openxmlformats.org/officeDocument/2006/relationships/hyperlink" Target="https://www.mnews.tw/story/mm-20261030-23ent-170147" TargetMode="External"/><Relationship Id="rId12" Type="http://schemas.openxmlformats.org/officeDocument/2006/relationships/hyperlink" Target="https://www.finetunemagazine.com/articles/meet-ethan" TargetMode="External"/><Relationship Id="rId13" Type="http://schemas.openxmlformats.org/officeDocument/2006/relationships/hyperlink" Target="https://www.albumoftheyear.org/artist/207289-ethan/" TargetMode="External"/><Relationship Id="rId14" Type="http://schemas.openxmlformats.org/officeDocument/2006/relationships/hyperlink" Target="https://www.taiwanpride.lgbt/2025-press/taiwanlgbtpluspride-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