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Fairy-Tale Retellings for Every Kind of Reader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fairy-tale retellings turn familiar spells, curses and castles towards stories that have room for more kinds of love and identity. From a tender graphic novel about a Vietnamese American family to dark academia and sapphic Sleeping Beauty, these books offer a lively mix of fantasy, romance and sharp-edged reinvention for curious teen and adult readers.</w:t>
      </w:r>
      <w:r/>
    </w:p>
    <w:p>
      <w:pPr>
        <w:pStyle w:val="Heading2"/>
      </w:pPr>
      <w:r>
        <w:t>Essential Takeaways</w:t>
      </w:r>
      <w:r/>
      <w:r/>
    </w:p>
    <w:p>
      <w:pPr>
        <w:pStyle w:val="ListBullet"/>
        <w:spacing w:line="240" w:lineRule="auto"/>
        <w:ind w:left="720"/>
      </w:pPr>
      <w:r/>
      <w:r>
        <w:rPr>
          <w:b/>
        </w:rPr>
        <w:t>A broad mix of moods:</w:t>
      </w:r>
      <w:r>
        <w:t xml:space="preserve"> These retellings range from campy, quick reads to dystopian fantasy, romance and horror.</w:t>
      </w:r>
      <w:r/>
    </w:p>
    <w:p>
      <w:pPr>
        <w:pStyle w:val="ListBullet"/>
        <w:spacing w:line="240" w:lineRule="auto"/>
        <w:ind w:left="720"/>
      </w:pPr>
      <w:r/>
      <w:r>
        <w:rPr>
          <w:b/>
        </w:rPr>
        <w:t>Fairy tales with fresh perspectives:</w:t>
      </w:r>
      <w:r>
        <w:t xml:space="preserve"> The books revisit familiar stories such as Cinderella, Sleeping Beauty and Peter Pan through queer characters and themes.</w:t>
      </w:r>
      <w:r/>
    </w:p>
    <w:p>
      <w:pPr>
        <w:pStyle w:val="ListBullet"/>
        <w:spacing w:line="240" w:lineRule="auto"/>
        <w:ind w:left="720"/>
      </w:pPr>
      <w:r/>
      <w:r>
        <w:rPr>
          <w:b/>
        </w:rPr>
        <w:t>Graphic novels have a special place:</w:t>
      </w:r>
      <w:r>
        <w:t xml:space="preserve"> </w:t>
      </w:r>
      <w:r>
        <w:rPr>
          <w:i/>
        </w:rPr>
        <w:t>The Magic Fish</w:t>
      </w:r>
      <w:r>
        <w:t xml:space="preserve"> and </w:t>
      </w:r>
      <w:r>
        <w:rPr>
          <w:i/>
        </w:rPr>
        <w:t>The 100 Nights of Hero</w:t>
      </w:r>
      <w:r>
        <w:t xml:space="preserve"> use expressive illustrations to deepen their storytelling.</w:t>
      </w:r>
      <w:r/>
    </w:p>
    <w:p>
      <w:pPr>
        <w:pStyle w:val="ListBullet"/>
        <w:spacing w:line="240" w:lineRule="auto"/>
        <w:ind w:left="720"/>
      </w:pPr>
      <w:r/>
      <w:r>
        <w:rPr>
          <w:b/>
        </w:rPr>
        <w:t>Pick by tone as well as tale:</w:t>
      </w:r>
      <w:r>
        <w:t xml:space="preserve"> Some books lean into romance, while others focus on family, identity, danger or friendship.</w:t>
      </w:r>
      <w:r/>
      <w:r/>
    </w:p>
    <w:p>
      <w:pPr>
        <w:pStyle w:val="Heading2"/>
      </w:pPr>
      <w:r>
        <w:t>Old tales, new points of view</w:t>
      </w:r>
      <w:r/>
    </w:p>
    <w:p>
      <w:r/>
      <w:r>
        <w:t>The best queer fairy-tale retellings don’t simply swap one character and leave the rest untouched. They use familiar story shapes to ask who gets to be a hero, whose love is taken seriously, and what happens when the old rules feel too small.</w:t>
      </w:r>
      <w:r/>
    </w:p>
    <w:p>
      <w:r/>
      <w:r>
        <w:t xml:space="preserve">That range is part of the appeal. In </w:t>
      </w:r>
      <w:r>
        <w:rPr>
          <w:i/>
        </w:rPr>
        <w:t>Cinder</w:t>
      </w:r>
      <w:r>
        <w:t xml:space="preserve">, Marie Sexton gives Cinderella a playful gay twist, while </w:t>
      </w:r>
      <w:r>
        <w:rPr>
          <w:i/>
        </w:rPr>
        <w:t>The 100 Nights of Hero</w:t>
      </w:r>
      <w:r>
        <w:t xml:space="preserve"> turns to sapphic love, storytelling and feminist themes. One is a compact novella; the other is a richly illustrated graphic novel, so readers can choose between a quick spell and a more layered journey.</w:t>
      </w:r>
      <w:r/>
    </w:p>
    <w:p>
      <w:pPr>
        <w:pStyle w:val="Heading2"/>
      </w:pPr>
      <w:r>
        <w:t>Graphic novels make room for family and feeling</w:t>
      </w:r>
      <w:r/>
    </w:p>
    <w:p>
      <w:r/>
      <w:r>
        <w:t xml:space="preserve">Trung Le Nguyen’s </w:t>
      </w:r>
      <w:r>
        <w:rPr>
          <w:i/>
        </w:rPr>
        <w:t>The Magic Fish</w:t>
      </w:r>
      <w:r>
        <w:t xml:space="preserve"> is an especially warm place to start. The graphic novel follows Tien, a young boy whose Vietnamese immigrant parents are learning English, as fairy tales help the family find ways to communicate across a difficult gap. Penguin Random House presents it as a story shaped by family, culture and the power of storytelling.</w:t>
      </w:r>
      <w:r/>
    </w:p>
    <w:p>
      <w:r/>
      <w:r>
        <w:t xml:space="preserve">The book draws on tales including Cinderella and </w:t>
      </w:r>
      <w:r>
        <w:rPr>
          <w:i/>
        </w:rPr>
        <w:t>The Little Mermaid</w:t>
      </w:r>
      <w:r>
        <w:t>, but its emotional centre is the connection between Tien and his parents. Kirkus Reviews also highlights the novel’s use of fairy tales to explore communication and identity. It’s a gentle reminder that a magical story can be a bridge, not just an escape.</w:t>
      </w:r>
      <w:r/>
    </w:p>
    <w:p>
      <w:pPr>
        <w:pStyle w:val="Heading2"/>
      </w:pPr>
      <w:r>
        <w:t>From sapphic romance to dark academia</w:t>
      </w:r>
      <w:r/>
    </w:p>
    <w:p>
      <w:r/>
      <w:r>
        <w:t xml:space="preserve">For readers after a darker love story, Heather Walter’s </w:t>
      </w:r>
      <w:r>
        <w:rPr>
          <w:i/>
        </w:rPr>
        <w:t>Malice</w:t>
      </w:r>
      <w:r>
        <w:t xml:space="preserve"> reshapes </w:t>
      </w:r>
      <w:r>
        <w:rPr>
          <w:i/>
        </w:rPr>
        <w:t>Sleeping Beauty</w:t>
      </w:r>
      <w:r>
        <w:t xml:space="preserve"> around Princess Aurora and Alyce, the sorceress associated with her curse. The publisher describes the novel as a fantasy romance, giving it room to play with the familiar divide between princess and villain.</w:t>
      </w:r>
      <w:r/>
    </w:p>
    <w:p>
      <w:r/>
      <w:r>
        <w:t xml:space="preserve">Meanwhile, </w:t>
      </w:r>
      <w:r>
        <w:rPr>
          <w:i/>
        </w:rPr>
        <w:t>The Grimrose Girls</w:t>
      </w:r>
      <w:r>
        <w:t xml:space="preserve"> moves fairy-tale protagonists into a dark-academia setting. Its publisher describes a mystery at an elite school after the death of a student, with characters whose lives echo familiar tales. That makes it a good fit for readers who like their fantasy with secrets, a shadowy campus and plenty to puzzle over.</w:t>
      </w:r>
      <w:r/>
    </w:p>
    <w:p>
      <w:pPr>
        <w:pStyle w:val="Heading2"/>
      </w:pPr>
      <w:r>
        <w:t>How to choose your next retelling</w:t>
      </w:r>
      <w:r/>
    </w:p>
    <w:p>
      <w:r/>
      <w:r>
        <w:t xml:space="preserve">Start with the mood you want, rather than the fairy tale you already know. </w:t>
      </w:r>
      <w:r>
        <w:rPr>
          <w:i/>
        </w:rPr>
        <w:t>The Magic Fish</w:t>
      </w:r>
      <w:r>
        <w:t xml:space="preserve"> offers a tender, family-centred read, while </w:t>
      </w:r>
      <w:r>
        <w:rPr>
          <w:i/>
        </w:rPr>
        <w:t>Malice</w:t>
      </w:r>
      <w:r>
        <w:t xml:space="preserve"> leans into romantic fantasy and </w:t>
      </w:r>
      <w:r>
        <w:rPr>
          <w:i/>
        </w:rPr>
        <w:t>The Grimrose Girls</w:t>
      </w:r>
      <w:r>
        <w:t xml:space="preserve"> brings mystery and darker atmosphere. If you’re after something short, Sexton’s </w:t>
      </w:r>
      <w:r>
        <w:rPr>
          <w:i/>
        </w:rPr>
        <w:t>Cinder</w:t>
      </w:r>
      <w:r>
        <w:t xml:space="preserve"> is described on her official site as a novella.</w:t>
      </w:r>
      <w:r/>
    </w:p>
    <w:p>
      <w:r/>
      <w:r>
        <w:t>It’s also worth checking the book’s age range and format before buying or borrowing. Some titles are graphic novels, while others are prose fiction, and their themes and intensity vary. A familiar title on the cover doesn’t guarantee a soft, bedtime-story mood.</w:t>
      </w:r>
      <w:r/>
    </w:p>
    <w:p>
      <w:pPr>
        <w:pStyle w:val="Heading2"/>
      </w:pPr>
      <w:r>
        <w:t>Why these stories still matter</w:t>
      </w:r>
      <w:r/>
    </w:p>
    <w:p>
      <w:r/>
      <w:r>
        <w:t>Fairy tales have always been retold, but queer versions can do more than add a fresh romantic pairing. They can make space for characters who were missing from the stories many readers grew up with, while also giving old plots new emotional stakes.</w:t>
      </w:r>
      <w:r/>
    </w:p>
    <w:p>
      <w:r/>
      <w:r>
        <w:t>And the best part is that there isn’t one way to do it. A reader might come for a witty Cinderella twist and stay for a moving family story, or pick up a dark fantasy and discover a new take on an old favourite. The magic is in seeing the familiar become unexpectedly personal.</w:t>
      </w:r>
      <w:r/>
    </w:p>
    <w:p>
      <w:r/>
      <w:r>
        <w:t>Try one that matches your mood, then follow the thread to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Paragraph 4: </w:t>
      </w:r>
      <w:hyperlink r:id="rId15">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w:t>
      </w:r>
      <w:hyperlink r:id="rId14">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https://www.polygon.com/10-queer-retellings-of-classic-fairy-tales/</w:t>
        </w:r>
      </w:hyperlink>
      <w:r>
        <w:t xml:space="preserve"> - Please view link - unable to able to access data</w:t>
      </w:r>
      <w:r/>
    </w:p>
    <w:p>
      <w:pPr>
        <w:pStyle w:val="ListNumber"/>
        <w:spacing w:line="240" w:lineRule="auto"/>
        <w:ind w:left="720"/>
      </w:pPr>
      <w:r/>
      <w:hyperlink r:id="rId10">
        <w:r>
          <w:rPr>
            <w:color w:val="0000EE"/>
            <w:u w:val="single"/>
          </w:rPr>
          <w:t>https://www.mariesexton.net/books/complete-book-list/cinder</w:t>
        </w:r>
      </w:hyperlink>
      <w:r>
        <w:t xml:space="preserve"> - Marie Sexton’s author page introduces Cinder as “A CinderFella Story”. Eldon Cinder longs to see Prince Xavier at the royal ball, but the event admits only women as the prince’s dance partners. A local witch offers Eldon a spell that will make him female for one night, giving him the chance to attend. The page presents the novella’s central Cinderella-inspired premise, its romantic focus on Eldon and Xavier, and its playful setup around a single spell, one night and one dance. It also records the first edition’s publication date, 4 February 2012, and notes that the work is a short novella of 26,600 words.</w:t>
      </w:r>
      <w:r/>
    </w:p>
    <w:p>
      <w:pPr>
        <w:pStyle w:val="ListNumber"/>
        <w:spacing w:line="240" w:lineRule="auto"/>
        <w:ind w:left="720"/>
      </w:pPr>
      <w:r/>
      <w:hyperlink r:id="rId12">
        <w:r>
          <w:rPr>
            <w:color w:val="0000EE"/>
            <w:u w:val="single"/>
          </w:rPr>
          <w:t>https://www.penguinrandomhouse.com/books/602718/the-magic-fish-by-trung-le-nguyen/</w:t>
        </w:r>
      </w:hyperlink>
      <w:r>
        <w:t xml:space="preserve"> - Penguin Random House describes Trung Le Nguyen’s graphic novel The Magic Fish as a story about family, communication and the power of storytelling. Tiến enjoys reading fairy tales with his parents, whose English is still developing, while he struggles to find a way to tell them that he is gay. The publisher highlights the book’s accessible treatment of difficult subjects and its themes of connection and belonging. The page lists the original publication date as 13 October 2020 and identifies Random House Graphic as the publisher. It also records the book’s young-adult classification and notes recognition from several book organisations and reviewers.</w:t>
      </w:r>
      <w:r/>
    </w:p>
    <w:p>
      <w:pPr>
        <w:pStyle w:val="ListNumber"/>
        <w:spacing w:line="240" w:lineRule="auto"/>
        <w:ind w:left="720"/>
      </w:pPr>
      <w:r/>
      <w:hyperlink r:id="rId14">
        <w:r>
          <w:rPr>
            <w:color w:val="0000EE"/>
            <w:u w:val="single"/>
          </w:rPr>
          <w:t>https://www.penguinrandomhouse.com/books/635783/malice-by-heather-walter/</w:t>
        </w:r>
      </w:hyperlink>
      <w:r>
        <w:t xml:space="preserve"> - Penguin Random House presents Heather Walter’s Malice as a Sleeping Beauty retelling in which a princess falls for an evil sorceress. Its description frames the story around true love, magic and the complications of inherited fairy-tale roles. The page identifies the book as part of a duology and provides publication details for its ebook and paperback editions. The paperback was published on 1 February 2022, while the ebook appeared on 13 April 2021. Malice is published by Del Rey and runs to 496 pages. The page also includes praise describing the novel as a fantasy romance with queer representation and a reimagined fairy-tale premise.</w:t>
      </w:r>
      <w:r/>
    </w:p>
    <w:p>
      <w:pPr>
        <w:pStyle w:val="ListNumber"/>
        <w:spacing w:line="240" w:lineRule="auto"/>
        <w:ind w:left="720"/>
      </w:pPr>
      <w:r/>
      <w:hyperlink r:id="rId15">
        <w:r>
          <w:rPr>
            <w:color w:val="0000EE"/>
            <w:u w:val="single"/>
          </w:rPr>
          <w:t>https://www.sourcebooks.com/9781728228877-the-grimrose-girls-tp.html</w:t>
        </w:r>
      </w:hyperlink>
      <w:r>
        <w:t xml:space="preserve"> - Sourcebooks describes Laura Pohl’s The Grimrose Girls as a dark mystery about four friends at an elite school after their friend Ariane dies. Ella, Yuki and Rory question the official account of her death, and the arrival of a new roommate helps uncover a history of earlier deaths connected to fairy-tale curses. The friends learn that their own fates may follow the stories unless they can break the cycle. The publisher presents the book as featuring reimagined fairy-tale heroines and a blend of mystery and fantasy. Its listing gives the publication date as 26 October 2021, identifies Sourcebooks Fire as the imprint, and lists the intended age range as 14 to 18.</w:t>
      </w:r>
      <w:r/>
    </w:p>
    <w:p>
      <w:pPr>
        <w:pStyle w:val="ListNumber"/>
        <w:spacing w:line="240" w:lineRule="auto"/>
        <w:ind w:left="720"/>
      </w:pPr>
      <w:r/>
      <w:hyperlink r:id="rId11">
        <w:r>
          <w:rPr>
            <w:color w:val="0000EE"/>
            <w:u w:val="single"/>
          </w:rPr>
          <w:t>https://www.hachettebookgroup.com/titles/isabel-greenberg/the-one-hundred-nights-of-hero/9780316259170/</w:t>
        </w:r>
      </w:hyperlink>
      <w:r>
        <w:t xml:space="preserve"> - Hachette’s book page describes Isabel Greenberg’s The One Hundred Nights of Hero, a graphic novel about storytelling, love and power. In a patriarchal society, Cherry’s husband wagers that his friend Manfred can seduce her. Cherry’s maid and lover, Hero, attempts to protect her by telling Manfred stories over one hundred nights. The publisher’s synopsis and accompanying reviews emphasise the book’s imagined medieval setting, its layered tales and its use of storytelling to challenge male power. The page also provides publication and edition information, alongside praise for Greenberg’s illustrations and narrative craft. It supports the article’s account of the book’s premise and its relationship to feminist folk-tale traditions.</w:t>
      </w:r>
      <w:r/>
    </w:p>
    <w:p>
      <w:pPr>
        <w:pStyle w:val="ListNumber"/>
        <w:spacing w:line="240" w:lineRule="auto"/>
        <w:ind w:left="720"/>
      </w:pPr>
      <w:r/>
      <w:hyperlink r:id="rId13">
        <w:r>
          <w:rPr>
            <w:color w:val="0000EE"/>
            <w:u w:val="single"/>
          </w:rPr>
          <w:t>https://www.kirkusreviews.com/book-reviews/trung-le-nguyen/the-magic-fish/</w:t>
        </w:r>
      </w:hyperlink>
      <w:r>
        <w:t xml:space="preserve"> - Kirkus Reviews assesses The Magic Fish as a graphic novel that connects family history, fairy tales and a young person’s coming-of-age story. Tiến reads stories with his mother, Hiền, who uses them to practise English; the shared reading also creates space for family memories and cultural inheritance. As the narrative moves between the present, the past and fairy-tale worlds, Tiến navigates his feelings for a boy and the difficulty of coming out to his parents. Kirkus praises the illustrations, colour choices and interwoven storytelling, noting how the book presents Vietnamese and Western fairy-tale traditions together. The review lists the publication date as 13 October 2020.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olygon.com/10-queer-retellings-of-classic-fairy-tales/" TargetMode="External"/><Relationship Id="rId10" Type="http://schemas.openxmlformats.org/officeDocument/2006/relationships/hyperlink" Target="https://www.mariesexton.net/books/complete-book-list/cinder" TargetMode="External"/><Relationship Id="rId11" Type="http://schemas.openxmlformats.org/officeDocument/2006/relationships/hyperlink" Target="https://www.hachettebookgroup.com/titles/isabel-greenberg/the-one-hundred-nights-of-hero/9780316259170/" TargetMode="External"/><Relationship Id="rId12" Type="http://schemas.openxmlformats.org/officeDocument/2006/relationships/hyperlink" Target="https://www.penguinrandomhouse.com/books/602718/the-magic-fish-by-trung-le-nguyen/" TargetMode="External"/><Relationship Id="rId13" Type="http://schemas.openxmlformats.org/officeDocument/2006/relationships/hyperlink" Target="https://www.kirkusreviews.com/book-reviews/trung-le-nguyen/the-magic-fish/" TargetMode="External"/><Relationship Id="rId14" Type="http://schemas.openxmlformats.org/officeDocument/2006/relationships/hyperlink" Target="https://www.penguinrandomhouse.com/books/635783/malice-by-heather-walter/" TargetMode="External"/><Relationship Id="rId15" Type="http://schemas.openxmlformats.org/officeDocument/2006/relationships/hyperlink" Target="https://www.sourcebooks.com/9781728228877-the-grimrose-girls-tp.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