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Breakups Can Reshape Sexual Identity After Major Life Changes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Researchers studying adults in the United States have found that the practical disruption following a breakup, from moving house to losing shared routines, is associated with greater uncertainty about sexual identity. The findings offer a fresh look at adult development, while underlining that correlation isn't proof of cause and effect.</w:t>
      </w:r>
      <w:r/>
    </w:p>
    <w:p>
      <w:pPr>
        <w:pStyle w:val="Heading2"/>
      </w:pPr>
      <w:r>
        <w:t>Essential Takeaways</w:t>
      </w:r>
      <w:r/>
      <w:r/>
    </w:p>
    <w:p>
      <w:pPr>
        <w:pStyle w:val="ListBullet"/>
        <w:spacing w:line="240" w:lineRule="auto"/>
        <w:ind w:left="720"/>
      </w:pPr>
      <w:r/>
      <w:r>
        <w:rPr>
          <w:b/>
        </w:rPr>
        <w:t>Material upheaval matters:</w:t>
      </w:r>
      <w:r>
        <w:t xml:space="preserve"> Housing, finances and social networks were linked with greater sexual-orientation ambiguity.</w:t>
      </w:r>
      <w:r/>
    </w:p>
    <w:p>
      <w:pPr>
        <w:pStyle w:val="ListBullet"/>
        <w:spacing w:line="240" w:lineRule="auto"/>
        <w:ind w:left="720"/>
      </w:pPr>
      <w:r/>
      <w:r>
        <w:rPr>
          <w:b/>
        </w:rPr>
        <w:t>Emotional pain differed:</w:t>
      </w:r>
      <w:r>
        <w:t xml:space="preserve"> Psychological fallout alone wasn't a significant predictor in the study.</w:t>
      </w:r>
      <w:r/>
    </w:p>
    <w:p>
      <w:pPr>
        <w:pStyle w:val="ListBullet"/>
        <w:spacing w:line="240" w:lineRule="auto"/>
        <w:ind w:left="720"/>
      </w:pPr>
      <w:r/>
      <w:r>
        <w:rPr>
          <w:b/>
        </w:rPr>
        <w:t>Identity can evolve:</w:t>
      </w:r>
      <w:r>
        <w:t xml:space="preserve"> Sexuality may involve attraction, behaviour and labels that don't always line up neatly.</w:t>
      </w:r>
      <w:r/>
    </w:p>
    <w:p>
      <w:pPr>
        <w:pStyle w:val="ListBullet"/>
        <w:spacing w:line="240" w:lineRule="auto"/>
        <w:ind w:left="720"/>
      </w:pPr>
      <w:r/>
      <w:r>
        <w:rPr>
          <w:b/>
        </w:rPr>
        <w:t>The evidence has limits:</w:t>
      </w:r>
      <w:r>
        <w:t xml:space="preserve"> The cross-sectional survey shows an association, not a direct cause.</w:t>
      </w:r>
      <w:r/>
    </w:p>
    <w:p>
      <w:pPr>
        <w:pStyle w:val="ListBullet"/>
        <w:spacing w:line="240" w:lineRule="auto"/>
        <w:ind w:left="720"/>
      </w:pPr>
      <w:r/>
      <w:r>
        <w:rPr>
          <w:b/>
        </w:rPr>
        <w:t>Support should be practical:</w:t>
      </w:r>
      <w:r>
        <w:t xml:space="preserve"> Counselling may need to address both emotional strain and everyday instability.</w:t>
      </w:r>
      <w:r/>
      <w:r/>
    </w:p>
    <w:p>
      <w:pPr>
        <w:pStyle w:val="Heading2"/>
      </w:pPr>
      <w:r>
        <w:t>A breakup can disrupt more than your feelings</w:t>
      </w:r>
      <w:r/>
    </w:p>
    <w:p>
      <w:r/>
      <w:r>
        <w:t xml:space="preserve">A relationship ending rarely stops at a final conversation. For some people, it means packing boxes, changing finances, navigating mutual friends and rebuilding a daily routine that once felt automatic. That practical upheaval was associated with higher levels of sexual-orientation ambiguity in a study published in The Journal of Sex Research, according to PsyPost. </w:t>
      </w:r>
      <w:hyperlink r:id="rId9">
        <w:r>
          <w:rPr>
            <w:color w:val="0000EE"/>
            <w:u w:val="single"/>
          </w:rPr>
          <w:t>[2]</w:t>
        </w:r>
      </w:hyperlink>
      <w:r/>
    </w:p>
    <w:p>
      <w:r/>
      <w:r>
        <w:t>The finding doesn't mean moving house or losing a shared friendship group changes someone's sexuality. Instead, it suggests that when the surrounding structure of life shifts, people may spend more time examining parts of themselves that once felt settled. It's a subtle distinction, but an important one.</w:t>
      </w:r>
      <w:r/>
    </w:p>
    <w:p>
      <w:pPr>
        <w:pStyle w:val="Heading2"/>
      </w:pPr>
      <w:r>
        <w:t>What the researchers actually measured</w:t>
      </w:r>
      <w:r/>
    </w:p>
    <w:p>
      <w:r/>
      <w:r>
        <w:t xml:space="preserve">The research team surveyed 493 adults in the United States, aged between 18 and 76, who had experienced the end of a committed relationship during the previous two years. Participants described both the emotional consequences of the split and its concrete effects, including altered living arrangements, money worries and changes to social connections. </w:t>
      </w:r>
      <w:hyperlink r:id="rId10">
        <w:r>
          <w:rPr>
            <w:color w:val="0000EE"/>
            <w:u w:val="single"/>
          </w:rPr>
          <w:t>[3]</w:t>
        </w:r>
      </w:hyperlink>
      <w:r/>
    </w:p>
    <w:p>
      <w:r/>
      <w:r>
        <w:t>They also answered questions about sexual-orientation ambiguity and uncertainty. Ambiguity concerned whether their orientation felt changeable or difficult to define, while uncertainty captured broader doubt about their sexual identity. The researchers then considered factors such as gender, race, existing orientation and relationship seriousness.</w:t>
      </w:r>
      <w:r/>
    </w:p>
    <w:p>
      <w:r/>
      <w:r>
        <w:t xml:space="preserve">That distinction between psychological and material fallout is the study's most interesting feature. Heartbreak can feel enormous, but the researchers found that the practical consequences had the clearer statistical connection with identity ambiguity. </w:t>
      </w:r>
      <w:hyperlink r:id="rId11">
        <w:r>
          <w:rPr>
            <w:color w:val="0000EE"/>
            <w:u w:val="single"/>
          </w:rPr>
          <w:t>[4]</w:t>
        </w:r>
      </w:hyperlink>
      <w:r/>
    </w:p>
    <w:p>
      <w:pPr>
        <w:pStyle w:val="Heading2"/>
      </w:pPr>
      <w:r>
        <w:t>Why everyday upheaval may prompt self-reflection</w:t>
      </w:r>
      <w:r/>
    </w:p>
    <w:p>
      <w:r/>
      <w:r>
        <w:t>Life-course research has long treated major transitions as moments when people reassess their direction. A breakup can remove a familiar social role, such as partner, co-householder or member of a shared friendship circle. Suddenly, decisions that were made as a couple have to be made alone.</w:t>
      </w:r>
      <w:r/>
    </w:p>
    <w:p>
      <w:r/>
      <w:r>
        <w:t xml:space="preserve">That doesn't make identity a blank slate. Sexual orientation includes attraction, behaviour and personal labels, and those elements don't always align perfectly. Previous research has also explored how identity can be experienced as fluid, context-sensitive or differently understood across adulthood, which helps explain why a person might revisit their self-description after a major change. </w:t>
      </w:r>
      <w:hyperlink r:id="rId12">
        <w:r>
          <w:rPr>
            <w:color w:val="0000EE"/>
            <w:u w:val="single"/>
          </w:rPr>
          <w:t>[5]</w:t>
        </w:r>
      </w:hyperlink>
      <w:r/>
    </w:p>
    <w:p>
      <w:r/>
      <w:r>
        <w:t xml:space="preserve">There were demographic differences, too. Bisexual participants reported more ambiguity than heterosexual participants, while genderqueer participants reported more than cisgender men. Black participants also reported higher ambiguity than White participants, although the sample's largely White, cisgender and heterosexual make-up means these patterns need careful interpretation. </w:t>
      </w:r>
      <w:hyperlink r:id="rId13">
        <w:r>
          <w:rPr>
            <w:color w:val="0000EE"/>
            <w:u w:val="single"/>
          </w:rPr>
          <w:t>[6]</w:t>
        </w:r>
      </w:hyperlink>
      <w:r/>
    </w:p>
    <w:p>
      <w:pPr>
        <w:pStyle w:val="Heading2"/>
      </w:pPr>
      <w:r>
        <w:t>The result isn't proof that breakups change sexuality</w:t>
      </w:r>
      <w:r/>
    </w:p>
    <w:p>
      <w:r/>
      <w:r>
        <w:t>This is where a little caution matters. The survey captured participants' experiences at one point in time, so it can't establish whether material disruption led to sexual-orientation ambiguity. It could be that the uncertainty contributed to relationship strain, or that both were influenced by another factor.</w:t>
      </w:r>
      <w:r/>
    </w:p>
    <w:p>
      <w:r/>
      <w:r>
        <w:t xml:space="preserve">The measures also have a history of being used mainly with younger adults. Applying them across a wide age range is valuable, but older participants may describe identity, attraction and relationships in ways that a standard questionnaire doesn't fully capture. Longer-term studies could reveal whether reported ambiguity settles, deepens or simply reflects a temporary period of transition. </w:t>
      </w:r>
      <w:hyperlink r:id="rId14">
        <w:r>
          <w:rPr>
            <w:color w:val="0000EE"/>
            <w:u w:val="single"/>
          </w:rPr>
          <w:t>[7]</w:t>
        </w:r>
      </w:hyperlink>
      <w:r/>
    </w:p>
    <w:p>
      <w:r/>
      <w:r>
        <w:t>In other words, the research opens a door rather than delivering a final verdict. It also avoids the unhelpful idea that identity exploration is something people leave behind in adolescence.</w:t>
      </w:r>
      <w:r/>
    </w:p>
    <w:p>
      <w:pPr>
        <w:pStyle w:val="Heading2"/>
      </w:pPr>
      <w:r>
        <w:t>Practical support should include the real-life mess</w:t>
      </w:r>
      <w:r/>
    </w:p>
    <w:p>
      <w:r/>
      <w:r>
        <w:t>For anyone navigating a breakup, the first priority may be far more immediate than choosing a label. Finding somewhere to live, separating bills, managing contact with an ex and rebuilding a support network can consume most of a person's energy. A therapist or counsellor who recognises that practical strain may create room for identity questions without treating them as a problem.</w:t>
      </w:r>
      <w:r/>
    </w:p>
    <w:p>
      <w:r/>
      <w:r>
        <w:t>Friends can help in similarly grounded ways. Offering a spare room, helping with paperwork or maintaining an invitation to ordinary social plans may be more useful than demanding instant clarity. Sometimes a quiet meal and a reliable lift are better than a grand theory about who someone is becoming.</w:t>
      </w:r>
      <w:r/>
    </w:p>
    <w:p>
      <w:r/>
      <w:r>
        <w:t>The broader message is reassuring: uncertainty doesn't automatically mean something is wrong. It may simply be part of making sense of life after the map has changed.</w:t>
      </w:r>
      <w:r/>
    </w:p>
    <w:p>
      <w:r/>
      <w:r>
        <w:t>It's a reminder that identity can be explored at any age, especially when everyday life is being rebuilt.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11">
        <w:r>
          <w:rPr>
            <w:color w:val="0000EE"/>
            <w:u w:val="single"/>
          </w:rPr>
          <w:t>[4]</w:t>
        </w:r>
      </w:hyperlink>
      <w:r>
        <w:t xml:space="preserve">- Paragraph 4: </w:t>
      </w:r>
      <w:hyperlink r:id="rId12">
        <w:r>
          <w:rPr>
            <w:color w:val="0000EE"/>
            <w:u w:val="single"/>
          </w:rPr>
          <w:t>[5]</w:t>
        </w:r>
      </w:hyperlink>
      <w:r>
        <w:t xml:space="preserve">- Paragraph 5: </w:t>
      </w:r>
      <w:hyperlink r:id="rId13">
        <w:r>
          <w:rPr>
            <w:color w:val="0000EE"/>
            <w:u w:val="single"/>
          </w:rPr>
          <w:t>[6]</w:t>
        </w:r>
      </w:hyperlink>
      <w:r>
        <w:t xml:space="preserve">- Paragraph 6: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https://www.psypost.org/the-material-fallout-of-a-breakup-correlates-with-shifts-in-sexual-identity/</w:t>
        </w:r>
      </w:hyperlink>
      <w:r>
        <w:t xml:space="preserve"> - Please view link - unable to able to access data</w:t>
      </w:r>
      <w:r/>
    </w:p>
    <w:p>
      <w:pPr>
        <w:pStyle w:val="ListNumber"/>
        <w:spacing w:line="240" w:lineRule="auto"/>
        <w:ind w:left="720"/>
      </w:pPr>
      <w:r/>
      <w:hyperlink r:id="rId9">
        <w:r>
          <w:rPr>
            <w:color w:val="0000EE"/>
            <w:u w:val="single"/>
          </w:rPr>
          <w:t>https://pubmed.ncbi.nlm.nih.gov/42090595/</w:t>
        </w:r>
      </w:hyperlink>
      <w:r>
        <w:t xml:space="preserve"> - This study, published in the Journal of Sex Research, examines how experiencing a relationship dissolution may relate to an individual's sexual identity, including their sexual orientation. The research suggests that elements of a person's sexual orientation develop and change across the lifespan, particularly as an individual experiences life transitions that may act as a catalyst for identity exploration. The study highlights the need for further research into the impact of relationship dissolution on sexual identity development.</w:t>
      </w:r>
      <w:r/>
    </w:p>
    <w:p>
      <w:pPr>
        <w:pStyle w:val="ListNumber"/>
        <w:spacing w:line="240" w:lineRule="auto"/>
        <w:ind w:left="720"/>
      </w:pPr>
      <w:r/>
      <w:hyperlink r:id="rId10">
        <w:r>
          <w:rPr>
            <w:color w:val="0000EE"/>
            <w:u w:val="single"/>
          </w:rPr>
          <w:t>https://pubmed.ncbi.nlm.nih.gov/29583106/</w:t>
        </w:r>
      </w:hyperlink>
      <w:r>
        <w:t xml:space="preserve"> - This research explores how romantic relationships, and particularly their dissolution, may affect individuals' relational schemas, or their expectations for relationships. The study suggests that the end of a relationship can lead to changes in how individuals perceive and expect future relationships, highlighting the significant impact of relationship dissolution on personal identity and expectations.</w:t>
      </w:r>
      <w:r/>
    </w:p>
    <w:p>
      <w:pPr>
        <w:pStyle w:val="ListNumber"/>
        <w:spacing w:line="240" w:lineRule="auto"/>
        <w:ind w:left="720"/>
      </w:pPr>
      <w:r/>
      <w:hyperlink r:id="rId11">
        <w:r>
          <w:rPr>
            <w:color w:val="0000EE"/>
            <w:u w:val="single"/>
          </w:rPr>
          <w:t>https://pubmed.ncbi.nlm.nih.gov/28989559/</w:t>
        </w:r>
      </w:hyperlink>
      <w:r>
        <w:t xml:space="preserve"> - This study investigates the psychological well-being of young adult gay and bisexual men following a breakup. The research examines how breakup-related appraisals, such as perceptions of the breakup and its impact, relate to psychological outcomes. The findings suggest that these appraisals play a significant role in the well-being of individuals post-breakup, emphasizing the importance of understanding the psychological effects of relationship dissolution.</w:t>
      </w:r>
      <w:r/>
    </w:p>
    <w:p>
      <w:pPr>
        <w:pStyle w:val="ListNumber"/>
        <w:spacing w:line="240" w:lineRule="auto"/>
        <w:ind w:left="720"/>
      </w:pPr>
      <w:r/>
      <w:hyperlink r:id="rId12">
        <w:r>
          <w:rPr>
            <w:color w:val="0000EE"/>
            <w:u w:val="single"/>
          </w:rPr>
          <w:t>https://www.sciencedirect.com/science/article/pii/S0191886923003434</w:t>
        </w:r>
      </w:hyperlink>
      <w:r>
        <w:t xml:space="preserve"> - This article examines the role of gender, sociosexuality, and fear of being single in the desire to engage in breakup sex. The study finds that both men and women who reported more unrestricted sociosexual orientations had a greater desire for breakup sex. However, only women who reported a greater fear of being single showed a heightened desire for breakup sex, indicating that individual differences significantly influence post-breakup sexual behaviors.</w:t>
      </w:r>
      <w:r/>
    </w:p>
    <w:p>
      <w:pPr>
        <w:pStyle w:val="ListNumber"/>
        <w:spacing w:line="240" w:lineRule="auto"/>
        <w:ind w:left="720"/>
      </w:pPr>
      <w:r/>
      <w:hyperlink r:id="rId13">
        <w:r>
          <w:rPr>
            <w:color w:val="0000EE"/>
            <w:u w:val="single"/>
          </w:rPr>
          <w:t>https://pubmed.ncbi.nlm.nih.gov/36215907/</w:t>
        </w:r>
      </w:hyperlink>
      <w:r>
        <w:t xml:space="preserve"> - This article focuses on the social psychological aspects of identity development among gay men. It outlines key stage-based models and contemporary empirical research into gay identity development, examining three levels of sexual identity development: the psychological, the interpersonal, and the collective. The study argues for a dynamic interplay between these levels and the importance of understanding the motives underpinning the construction, management, and protection of identity.</w:t>
      </w:r>
      <w:r/>
    </w:p>
    <w:p>
      <w:pPr>
        <w:pStyle w:val="ListNumber"/>
        <w:spacing w:line="240" w:lineRule="auto"/>
        <w:ind w:left="720"/>
      </w:pPr>
      <w:r/>
      <w:hyperlink r:id="rId14">
        <w:r>
          <w:rPr>
            <w:color w:val="0000EE"/>
            <w:u w:val="single"/>
          </w:rPr>
          <w:t>https://pubmed.ncbi.nlm.nih.gov/38095580/</w:t>
        </w:r>
      </w:hyperlink>
      <w:r>
        <w:t xml:space="preserve"> - This study investigates the fluidity of sexual identity in a large national panel of New Zealand adults. The research examines whether sexual identity is fixed or fluid over time, providing insights into the stability and change of sexual orientation and genital arousal. The findings contribute to the understanding of sexual identity development and its potential variability across the lifespan.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ubmed.ncbi.nlm.nih.gov/42090595/" TargetMode="External"/><Relationship Id="rId10" Type="http://schemas.openxmlformats.org/officeDocument/2006/relationships/hyperlink" Target="https://pubmed.ncbi.nlm.nih.gov/29583106/" TargetMode="External"/><Relationship Id="rId11" Type="http://schemas.openxmlformats.org/officeDocument/2006/relationships/hyperlink" Target="https://pubmed.ncbi.nlm.nih.gov/28989559/" TargetMode="External"/><Relationship Id="rId12" Type="http://schemas.openxmlformats.org/officeDocument/2006/relationships/hyperlink" Target="https://www.sciencedirect.com/science/article/pii/S0191886923003434" TargetMode="External"/><Relationship Id="rId13" Type="http://schemas.openxmlformats.org/officeDocument/2006/relationships/hyperlink" Target="https://pubmed.ncbi.nlm.nih.gov/36215907/" TargetMode="External"/><Relationship Id="rId14" Type="http://schemas.openxmlformats.org/officeDocument/2006/relationships/hyperlink" Target="https://pubmed.ncbi.nlm.nih.gov/38095580/" TargetMode="External"/><Relationship Id="rId15" Type="http://schemas.openxmlformats.org/officeDocument/2006/relationships/hyperlink" Target="https://www.psypost.org/the-material-fallout-of-a-breakup-correlates-with-shifts-in-sexual-ident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