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Top 2027 Monarch Queer Literature Awards Nominations to Read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being introduced to five standout queer literary works nominated for the 2027 Monarch Queer Literature Awards, from poetry and prose to sharply observed personal writing. The nominations matter because they spotlight work published beyond the traditional full-length book market, giving magazine, chapbook and independent-press writing a brighter platform.</w:t>
      </w:r>
      <w:r/>
    </w:p>
    <w:p>
      <w:pPr>
        <w:pStyle w:val="Heading2"/>
      </w:pPr>
      <w:r>
        <w:t>Five nominations, one wider literary conversation</w:t>
      </w:r>
      <w:r/>
    </w:p>
    <w:p>
      <w:r/>
      <w:r>
        <w:t xml:space="preserve">The 2027 Monarch Queer Literature Awards nominations bring together Cayla Garman's </w:t>
      </w:r>
      <w:r>
        <w:rPr>
          <w:i/>
        </w:rPr>
        <w:t>Bambi Girls</w:t>
      </w:r>
      <w:r>
        <w:t xml:space="preserve">, Stephen K. Kim's </w:t>
      </w:r>
      <w:r>
        <w:rPr>
          <w:i/>
        </w:rPr>
        <w:t>First Time</w:t>
      </w:r>
      <w:r>
        <w:t xml:space="preserve">, Kelli Russell Agodon's </w:t>
      </w:r>
      <w:r>
        <w:rPr>
          <w:i/>
        </w:rPr>
        <w:t>Poem to the Future</w:t>
      </w:r>
      <w:r>
        <w:t xml:space="preserve">, Kit Willett's </w:t>
      </w:r>
      <w:r>
        <w:rPr>
          <w:i/>
        </w:rPr>
        <w:t>It's an automatic response</w:t>
      </w:r>
      <w:r>
        <w:t xml:space="preserve"> and Rebecca Rush's </w:t>
      </w:r>
      <w:r>
        <w:rPr>
          <w:i/>
        </w:rPr>
        <w:t>Reflection</w:t>
      </w:r>
      <w:r>
        <w:t>. Together, they suggest a lively, varied picture of contemporary queer writing.</w:t>
      </w:r>
      <w:r/>
    </w:p>
    <w:p>
      <w:r/>
      <w:r>
        <w:t>There's no single house style here, and that's part of the appeal. The list moves between forms and moods, offering readers work that can feel intimate, experimental, direct or quietly reflective. According to One ART, the awards are designed to recognise writing and art often published outside the book world.</w:t>
      </w:r>
      <w:r/>
    </w:p>
    <w:p>
      <w:pPr>
        <w:pStyle w:val="Heading2"/>
      </w:pPr>
      <w:r>
        <w:t>Why magazine and chapbook writing deserves attention</w:t>
      </w:r>
      <w:r/>
    </w:p>
    <w:p>
      <w:r/>
      <w:r>
        <w:t>Major literary prizes naturally draw attention to novels, essay collections and poetry books. But some of the most exciting work first appears in literary magazines, zines, chapbooks and online publications, where writers can take risks without waiting for a full-length collection.</w:t>
      </w:r>
      <w:r/>
    </w:p>
    <w:p>
      <w:r/>
      <w:r>
        <w:t>The Monarch awards were created to complement existing queer and LGBTQ+ literary prizes, rather than compete with them. That distinction is useful: it gives shorter pieces and individual artworks a chance to be noticed on their own terms, even when their creators aren't yet household names.</w:t>
      </w:r>
      <w:r/>
    </w:p>
    <w:p>
      <w:pPr>
        <w:pStyle w:val="Heading2"/>
      </w:pPr>
      <w:r>
        <w:t>Kelli Russell Agodon adds a future-facing note</w:t>
      </w:r>
      <w:r/>
    </w:p>
    <w:p>
      <w:r/>
      <w:r>
        <w:t xml:space="preserve">Agodon's nomination for </w:t>
      </w:r>
      <w:r>
        <w:rPr>
          <w:i/>
        </w:rPr>
        <w:t>Poem to the Future</w:t>
      </w:r>
      <w:r>
        <w:t xml:space="preserve"> offers one particularly intriguing entry point. The title alone suggests a work concerned with time, possibility and what we owe to people who come after us, themes that sit naturally within a broader conversation about queer survival and imagination.</w:t>
      </w:r>
      <w:r/>
    </w:p>
    <w:p>
      <w:r/>
      <w:r>
        <w:t>Agodon's wider writing career also provides useful context. Her author biographies and Poetry Foundation profile describe a substantial body of poetry and teaching, while her work often moves between emotional immediacy and formal curiosity. For readers discovering her through this nomination, it could be a rewarding place to begin.</w:t>
      </w:r>
      <w:r/>
    </w:p>
    <w:p>
      <w:pPr>
        <w:pStyle w:val="Heading2"/>
      </w:pPr>
      <w:r>
        <w:t>How to explore the 2027 queer writing nominations</w:t>
      </w:r>
      <w:r/>
    </w:p>
    <w:p>
      <w:r/>
      <w:r>
        <w:t>Start with the piece that matches your mood. If you're drawn to poetry, Agodon's work may be the obvious first stop; if you prefer prose or hybrid writing, the other nominations offer different routes into the list. Reading a few rather than relying on a single favourite is worthwhile, because the awards are about range as much as recognition.</w:t>
      </w:r>
      <w:r/>
    </w:p>
    <w:p>
      <w:r/>
      <w:r>
        <w:t>It also helps to look beyond the title. Check where each work was originally published, whether the author has a wider collection available and whether the publication supports independent or queer literary work. Small decisions like buying a chapbook, subscribing to a magazine or sharing a poem can make a meaningful difference to writers working outside the biggest publishing channels.</w:t>
      </w:r>
      <w:r/>
    </w:p>
    <w:p>
      <w:pPr>
        <w:pStyle w:val="Heading2"/>
      </w:pPr>
      <w:r>
        <w:t>A small award with a useful purpose</w:t>
      </w:r>
      <w:r/>
    </w:p>
    <w:p>
      <w:r/>
      <w:r>
        <w:t>The nominations underline a simple truth: literary culture isn't built only from books stacked in shop windows. It also grows through individual poems, short stories, essays and artworks that find readers in smaller, more personal spaces.</w:t>
      </w:r>
      <w:r/>
    </w:p>
    <w:p>
      <w:r/>
      <w:r>
        <w:t>That makes the Monarch Queer Literature Awards worth watching as they develop. At a time when readers are seeking fresh voices and more expansive ideas of literary achievement, celebrating the work between the covers feels not just welcome, but necessary.</w:t>
      </w:r>
      <w:r/>
    </w:p>
    <w:p>
      <w:r/>
      <w:r>
        <w:t>Explore the nominees slowly; the best discovery may be the piece you didn't expect to love.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1">
        <w:r>
          <w:rPr>
            <w:color w:val="0000EE"/>
            <w:u w:val="single"/>
          </w:rPr>
          <w:t>[3]</w:t>
        </w:r>
      </w:hyperlink>
      <w:r>
        <w:t xml:space="preserve">, </w:t>
      </w:r>
      <w:hyperlink r:id="rId13">
        <w:r>
          <w:rPr>
            <w:color w:val="0000EE"/>
            <w:u w:val="single"/>
          </w:rPr>
          <w:t>[5]</w:t>
        </w:r>
      </w:hyperlink>
      <w:r>
        <w:t xml:space="preserve">- Paragraph 4: </w:t>
      </w:r>
      <w:hyperlink r:id="rId14">
        <w:r>
          <w:rPr>
            <w:color w:val="0000EE"/>
            <w:u w:val="single"/>
          </w:rPr>
          <w:t>[6]</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2">
        <w:r>
          <w:rPr>
            <w:color w:val="0000EE"/>
            <w:u w:val="single"/>
          </w:rPr>
          <w:t>[4]</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3">
        <w:r>
          <w:rPr>
            <w:color w:val="0000EE"/>
            <w:u w:val="single"/>
          </w:rPr>
          <w:t>[5]</w:t>
        </w:r>
      </w:hyperlink>
      <w:r>
        <w:t xml:space="preserve">, </w:t>
      </w:r>
      <w:hyperlink r:id="rId14">
        <w:r>
          <w:rPr>
            <w:color w:val="0000EE"/>
            <w:u w:val="single"/>
          </w:rPr>
          <w:t>[6]</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2">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https://oneartpoetry.com/2026/10/25/one-arts-2027-nominations-for-the-monarch-queer-literature-awards/</w:t>
        </w:r>
      </w:hyperlink>
      <w:r>
        <w:t xml:space="preserve"> - Please view link - unable to able to access data</w:t>
      </w:r>
      <w:r/>
    </w:p>
    <w:p>
      <w:pPr>
        <w:pStyle w:val="ListNumber"/>
        <w:spacing w:line="240" w:lineRule="auto"/>
        <w:ind w:left="720"/>
      </w:pPr>
      <w:r/>
      <w:hyperlink r:id="rId10">
        <w:r>
          <w:rPr>
            <w:color w:val="0000EE"/>
            <w:u w:val="single"/>
          </w:rPr>
          <w:t>https://monarch.gay/</w:t>
        </w:r>
      </w:hyperlink>
      <w:r>
        <w:t xml:space="preserve"> - The Monarch Queer Literary Awards is an annual anthology recognising the best new queer writing and art published by literary magazines and independent presses. Unlike other awards dedicated to full-length books, Monarch aims to uplift groundbreaking poems, short stories, essays, and artwork published in magazines, chapbooks, zines, and other collections. The awards are open to international nominations and accept works from queer, trans, and gender variant writers and artists. Nominations for the 2027 anthology are open until November 30, 2026. (</w:t>
      </w:r>
      <w:hyperlink r:id="rId16">
        <w:r>
          <w:rPr>
            <w:color w:val="0000EE"/>
            <w:u w:val="single"/>
          </w:rPr>
          <w:t>monarch.gay</w:t>
        </w:r>
      </w:hyperlink>
      <w:r>
        <w:t>)</w:t>
      </w:r>
      <w:r/>
    </w:p>
    <w:p>
      <w:pPr>
        <w:pStyle w:val="ListNumber"/>
        <w:spacing w:line="240" w:lineRule="auto"/>
        <w:ind w:left="720"/>
      </w:pPr>
      <w:r/>
      <w:hyperlink r:id="rId11">
        <w:r>
          <w:rPr>
            <w:color w:val="0000EE"/>
            <w:u w:val="single"/>
          </w:rPr>
          <w:t>https://monarch.gay/nominate/</w:t>
        </w:r>
      </w:hyperlink>
      <w:r>
        <w:t xml:space="preserve"> - The Monarch Queer Literary Awards accepts nominations from September 1, 2026, through November 30, 2026. Editors of literary magazines and independent presses can nominate works by queer, trans, and gender variant writers and artists. Eligible works include poetry, fiction, nonfiction, hybrid pieces, and art, initially published between July 1, 2025, and June 30, 2026. Each publication may submit up to five poems, two fiction pieces, two nonfiction pieces, two hybrid pieces, and five art pieces. Nominations must be submitted via the provided Google Form. (</w:t>
      </w:r>
      <w:hyperlink r:id="rId17">
        <w:r>
          <w:rPr>
            <w:color w:val="0000EE"/>
            <w:u w:val="single"/>
          </w:rPr>
          <w:t>monarch.gay</w:t>
        </w:r>
      </w:hyperlink>
      <w:r>
        <w:t>)</w:t>
      </w:r>
      <w:r/>
    </w:p>
    <w:p>
      <w:pPr>
        <w:pStyle w:val="ListNumber"/>
        <w:spacing w:line="240" w:lineRule="auto"/>
        <w:ind w:left="720"/>
      </w:pPr>
      <w:r/>
      <w:hyperlink r:id="rId12">
        <w:r>
          <w:rPr>
            <w:color w:val="0000EE"/>
            <w:u w:val="single"/>
          </w:rPr>
          <w:t>https://oneartpoetry.com/2026/04/17/poem-to-the-future-by-kelli-russell-agodon/</w:t>
        </w:r>
      </w:hyperlink>
      <w:r>
        <w:t xml:space="preserve"> - Kelli Russell Agodon's poem 'Poem to the Future' reflects on the anticipation and anxiety associated with the future. The poem portrays the future as both a source of hope and a cause of anxiety, using imagery of combat boots, bombs, and drones, contrasted with the warmth of jasmine tea and the hope for celebration. Agodon is the author of five poetry collections and cofounder of Two Sylvias Press. (</w:t>
      </w:r>
      <w:hyperlink r:id="rId18">
        <w:r>
          <w:rPr>
            <w:color w:val="0000EE"/>
            <w:u w:val="single"/>
          </w:rPr>
          <w:t>oneartpoetry.com</w:t>
        </w:r>
      </w:hyperlink>
      <w:r>
        <w:t>)</w:t>
      </w:r>
      <w:r/>
    </w:p>
    <w:p>
      <w:pPr>
        <w:pStyle w:val="ListNumber"/>
        <w:spacing w:line="240" w:lineRule="auto"/>
        <w:ind w:left="720"/>
      </w:pPr>
      <w:r/>
      <w:hyperlink r:id="rId13">
        <w:r>
          <w:rPr>
            <w:color w:val="0000EE"/>
            <w:u w:val="single"/>
          </w:rPr>
          <w:t>https://www.poetryfoundation.org/poetrymagazine/poems/1764320/trying-to-sext-my-partner-who-replies-i-cant-get-my-camera-to-work</w:t>
        </w:r>
      </w:hyperlink>
      <w:r>
        <w:t xml:space="preserve"> - Kelli Russell Agodon's poem 'Trying to Sext My Partner, Who Replies “I Can’t Get My Camera to Work”' explores the complexities of love and intimacy in the digital age. The poem captures the nuances of a relationship through text messages, highlighting moments of connection and disconnection. Agodon's work has been featured in various publications, and she is the author of multiple poetry collections. (</w:t>
      </w:r>
      <w:hyperlink r:id="rId19">
        <w:r>
          <w:rPr>
            <w:color w:val="0000EE"/>
            <w:u w:val="single"/>
          </w:rPr>
          <w:t>poetryfoundation.org</w:t>
        </w:r>
      </w:hyperlink>
      <w:r>
        <w:t>)</w:t>
      </w:r>
      <w:r/>
    </w:p>
    <w:p>
      <w:pPr>
        <w:pStyle w:val="ListNumber"/>
        <w:spacing w:line="240" w:lineRule="auto"/>
        <w:ind w:left="720"/>
      </w:pPr>
      <w:r/>
      <w:hyperlink r:id="rId14">
        <w:r>
          <w:rPr>
            <w:color w:val="0000EE"/>
            <w:u w:val="single"/>
          </w:rPr>
          <w:t>https://www.agodon.com/about.html</w:t>
        </w:r>
      </w:hyperlink>
      <w:r>
        <w:t xml:space="preserve"> - Kelli Russell Agodon is a bi/queer poet from the Pacific Northwest. Her upcoming book, 'Accidental Devotions,' is set to be published by Copper Canyon Press on May 12, 2026. Agodon has authored four collections of poems, including the award-winning 'Dialogues with Rising Tides' and 'Letters from the Emily Dickinson Room.' She co-founded Two Sylvias Press and teaches at Pacific Lutheran University’s low-res MFA program, the Rainier Writing Workshop. (</w:t>
      </w:r>
      <w:hyperlink r:id="rId20">
        <w:r>
          <w:rPr>
            <w:color w:val="0000EE"/>
            <w:u w:val="single"/>
          </w:rPr>
          <w:t>agodon.com</w:t>
        </w:r>
      </w:hyperlink>
      <w:r>
        <w:t>)</w:t>
      </w:r>
      <w:r/>
    </w:p>
    <w:p>
      <w:pPr>
        <w:pStyle w:val="ListNumber"/>
        <w:spacing w:line="240" w:lineRule="auto"/>
        <w:ind w:left="720"/>
      </w:pPr>
      <w:r/>
      <w:hyperlink r:id="rId15">
        <w:r>
          <w:rPr>
            <w:color w:val="0000EE"/>
            <w:u w:val="single"/>
          </w:rPr>
          <w:t>https://www.poetryfoundation.org/poets/kelli-russell-agodon</w:t>
        </w:r>
      </w:hyperlink>
      <w:r>
        <w:t xml:space="preserve"> - Kelli Russell Agodon is a poet whose collections 'Accidental Devotions' (2026) and 'Dialogues with Rising Tides' (2021) were published by Copper Canyon Press. She co-founded Two Sylvias Press and has received numerous awards and fellowships. Agodon's work has been featured in various publications, and she teaches at Pacific Lutheran University’s low-res MFA program, the Rainier Writing Workshop. (</w:t>
      </w:r>
      <w:hyperlink r:id="rId21">
        <w:r>
          <w:rPr>
            <w:color w:val="0000EE"/>
            <w:u w:val="single"/>
          </w:rPr>
          <w:t>poetryfoundation.org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oneartpoetry.com/2026/10/25/one-arts-2027-nominations-for-the-monarch-queer-literature-awards/" TargetMode="External"/><Relationship Id="rId10" Type="http://schemas.openxmlformats.org/officeDocument/2006/relationships/hyperlink" Target="https://monarch.gay/" TargetMode="External"/><Relationship Id="rId11" Type="http://schemas.openxmlformats.org/officeDocument/2006/relationships/hyperlink" Target="https://monarch.gay/nominate/" TargetMode="External"/><Relationship Id="rId12" Type="http://schemas.openxmlformats.org/officeDocument/2006/relationships/hyperlink" Target="https://oneartpoetry.com/2026/04/17/poem-to-the-future-by-kelli-russell-agodon/" TargetMode="External"/><Relationship Id="rId13" Type="http://schemas.openxmlformats.org/officeDocument/2006/relationships/hyperlink" Target="https://www.poetryfoundation.org/poetrymagazine/poems/1764320/trying-to-sext-my-partner-who-replies-i-cant-get-my-camera-to-work" TargetMode="External"/><Relationship Id="rId14" Type="http://schemas.openxmlformats.org/officeDocument/2006/relationships/hyperlink" Target="https://www.agodon.com/about.html" TargetMode="External"/><Relationship Id="rId15" Type="http://schemas.openxmlformats.org/officeDocument/2006/relationships/hyperlink" Target="https://www.poetryfoundation.org/poets/kelli-russell-agodon" TargetMode="External"/><Relationship Id="rId16" Type="http://schemas.openxmlformats.org/officeDocument/2006/relationships/hyperlink" Target="https://monarch.gay/?utm_source=openai" TargetMode="External"/><Relationship Id="rId17" Type="http://schemas.openxmlformats.org/officeDocument/2006/relationships/hyperlink" Target="https://monarch.gay/nominate/?utm_source=openai" TargetMode="External"/><Relationship Id="rId18" Type="http://schemas.openxmlformats.org/officeDocument/2006/relationships/hyperlink" Target="https://oneartpoetry.com/2026/04/17/poem-to-the-future-by-kelli-russell-agodon/?utm_source=openai" TargetMode="External"/><Relationship Id="rId19" Type="http://schemas.openxmlformats.org/officeDocument/2006/relationships/hyperlink" Target="https://www.poetryfoundation.org/poetrymagazine/poems/1764320/trying-to-sext-my-partner-who-replies-i-cant-get-my-camera-to-work?utm_source=openai" TargetMode="External"/><Relationship Id="rId20" Type="http://schemas.openxmlformats.org/officeDocument/2006/relationships/hyperlink" Target="https://www.agodon.com/about.html?utm_source=openai" TargetMode="External"/><Relationship Id="rId21" Type="http://schemas.openxmlformats.org/officeDocument/2006/relationships/hyperlink" Target="https://www.poetryfoundation.org/poets/kelli-russell-agodon?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