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Alan Cumming joins TransLucent as patron for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Alan Cumming has become the latest patron of UK trans rights charity TransLucent, adding his high-profile voice to an organisation working for visibility, dignity and equality. The Scottish actor and campaigner joins Lord Michael Cashman CBE at a moment when trans and gender-diverse people face intense public and political scrutiny.</w:t>
      </w:r>
      <w:r/>
    </w:p>
    <w:p>
      <w:pPr>
        <w:pStyle w:val="Heading2"/>
      </w:pPr>
      <w:r>
        <w:t>Essential Takeaways</w:t>
      </w:r>
      <w:r/>
      <w:r/>
    </w:p>
    <w:p>
      <w:pPr>
        <w:pStyle w:val="ListBullet"/>
        <w:spacing w:line="240" w:lineRule="auto"/>
        <w:ind w:left="720"/>
      </w:pPr>
      <w:r/>
      <w:r>
        <w:rPr>
          <w:b/>
        </w:rPr>
        <w:t>New patron:</w:t>
      </w:r>
      <w:r>
        <w:t xml:space="preserve"> Alan Cumming joins TransLucent alongside Lord Michael Cashman CBE.</w:t>
      </w:r>
      <w:r/>
    </w:p>
    <w:p>
      <w:pPr>
        <w:pStyle w:val="ListBullet"/>
        <w:spacing w:line="240" w:lineRule="auto"/>
        <w:ind w:left="720"/>
      </w:pPr>
      <w:r/>
      <w:r>
        <w:rPr>
          <w:b/>
        </w:rPr>
        <w:t>Established campaigner:</w:t>
      </w:r>
      <w:r>
        <w:t xml:space="preserve"> His work spans LGBTQ+ rights, civil liberties and HIV/AIDS awareness.</w:t>
      </w:r>
      <w:r/>
    </w:p>
    <w:p>
      <w:pPr>
        <w:pStyle w:val="ListBullet"/>
        <w:spacing w:line="240" w:lineRule="auto"/>
        <w:ind w:left="720"/>
      </w:pPr>
      <w:r/>
      <w:r>
        <w:rPr>
          <w:b/>
        </w:rPr>
        <w:t>TransLucent's role:</w:t>
      </w:r>
      <w:r>
        <w:t xml:space="preserve"> The charity works with parliamentarians, policymakers and legal stakeholders.</w:t>
      </w:r>
      <w:r/>
    </w:p>
    <w:p>
      <w:pPr>
        <w:pStyle w:val="ListBullet"/>
        <w:spacing w:line="240" w:lineRule="auto"/>
        <w:ind w:left="720"/>
      </w:pPr>
      <w:r/>
      <w:r>
        <w:rPr>
          <w:b/>
        </w:rPr>
        <w:t>Growing recognition:</w:t>
      </w:r>
      <w:r>
        <w:t xml:space="preserve"> TransLucent won LGBT Organisation of the Year at the 2022 National Diversity Awards.</w:t>
      </w:r>
      <w:r/>
    </w:p>
    <w:p>
      <w:pPr>
        <w:pStyle w:val="ListBullet"/>
        <w:spacing w:line="240" w:lineRule="auto"/>
        <w:ind w:left="720"/>
      </w:pPr>
      <w:r/>
      <w:r>
        <w:rPr>
          <w:b/>
        </w:rPr>
        <w:t>A clear message:</w:t>
      </w:r>
      <w:r>
        <w:t xml:space="preserve"> Cumming says equality and human rights must apply to everyone.</w:t>
      </w:r>
      <w:r/>
      <w:r/>
    </w:p>
    <w:p>
      <w:pPr>
        <w:pStyle w:val="Heading2"/>
      </w:pPr>
      <w:r>
        <w:t>Alan Cumming adds a familiar voice to the campaign</w:t>
      </w:r>
      <w:r/>
    </w:p>
    <w:p>
      <w:r/>
      <w:r>
        <w:t>Alan Cumming's appointment gives TransLucent a recognisable new ambassador at a particularly charged time. Best known for roles including Eli Gold in The Good Wife and the Master of Ceremonies in Cabaret, he has also built a public profile around human rights and LGBTQ+ advocacy.</w:t>
      </w:r>
      <w:r/>
    </w:p>
    <w:p>
      <w:r/>
      <w:r>
        <w:t>That combination matters. Cumming brings theatrical flair and international visibility, but his campaigning has long extended beyond the red carpet. TransLucent announced the appointment as part of its effort to strengthen public understanding and support for trans and gender-diverse people.</w:t>
      </w:r>
      <w:r/>
    </w:p>
    <w:p>
      <w:r/>
      <w:r>
        <w:t>The charity said Cumming's involvement would help amplify its work. It is a practical reminder that public advocacy isn't only about making a statement, it can also help organisations reach audiences who might not otherwise encounter their message.</w:t>
      </w:r>
      <w:r/>
    </w:p>
    <w:p>
      <w:pPr>
        <w:pStyle w:val="Heading2"/>
      </w:pPr>
      <w:r>
        <w:t>Why TransLucent's work matters now</w:t>
      </w:r>
      <w:r/>
    </w:p>
    <w:p>
      <w:r/>
      <w:r>
        <w:t>Founded in 2020, TransLucent works with legal experts, policymakers and parliamentarians to promote acceptance, visibility and equal rights. Its approach sits at the meeting point between public campaigning and institutional change, where strong principles need to be translated into policy and law.</w:t>
      </w:r>
      <w:r/>
    </w:p>
    <w:p>
      <w:r/>
      <w:r>
        <w:t>The organisation's own background describes a focus on clarity and evidence-led advocacy, rather than noise for its own sake. That may sound understated, but in a debate often crowded by slogans, careful explanation can be one of the most useful tools available.</w:t>
      </w:r>
      <w:r/>
    </w:p>
    <w:p>
      <w:r/>
      <w:r>
        <w:t>TransLucent's recognition at the 2022 National Diversity Awards also signals that its work has attracted attention beyond its immediate supporters. According to the charity, it was named LGBT Organisation of the Year, an achievement that underlines its growing presence in the UK equality landscape.</w:t>
      </w:r>
      <w:r/>
    </w:p>
    <w:p>
      <w:pPr>
        <w:pStyle w:val="Heading2"/>
      </w:pPr>
      <w:r>
        <w:t>Cumming joins Lord Michael Cashman</w:t>
      </w:r>
      <w:r/>
    </w:p>
    <w:p>
      <w:r/>
      <w:r>
        <w:t>Cumming will serve alongside Lord Michael Cashman CBE, a long-standing LGBTQ+ rights campaigner and one of TransLucent's existing patrons. Cashman described Cumming as a consistent voice for LGBTQ+ rights and human dignity, saying his involvement strengthens the organisation's message.</w:t>
      </w:r>
      <w:r/>
    </w:p>
    <w:p>
      <w:r/>
      <w:r>
        <w:t>The pairing brings together two figures with different but complementary public histories. Cashman's work is closely associated with political and cultural progress, while Cumming's career across theatre, television and film gives the campaign a strong connection to popular culture.</w:t>
      </w:r>
      <w:r/>
    </w:p>
    <w:p>
      <w:r/>
      <w:r>
        <w:t>That visibility can be valuable, particularly for charities trying to keep public attention on issues that are complex, personal and often reduced to political talking points. A familiar face won't solve those problems alone, but it can help keep the conversation human.</w:t>
      </w:r>
      <w:r/>
    </w:p>
    <w:p>
      <w:pPr>
        <w:pStyle w:val="Heading2"/>
      </w:pPr>
      <w:r>
        <w:t>From Cabaret to civil liberties</w:t>
      </w:r>
      <w:r/>
    </w:p>
    <w:p>
      <w:r/>
      <w:r>
        <w:t>Cumming's career has moved comfortably between stage and screen. Alongside his work in The Good Wife and Cabaret, he is artistic director of Pitlochry Festival Theatre and has received six honorary doctorates. He has also appeared on the Time 100 list for his artistic and humanitarian contributions.</w:t>
      </w:r>
      <w:r/>
    </w:p>
    <w:p>
      <w:r/>
      <w:r>
        <w:t>According to biographical details compiled by TransLucent and other reference sources, his public work has included LGBTQ+ rights, civil liberties and HIV/AIDS awareness. Those strands help explain why the patron role fits his existing record rather than arriving as a sudden change of direction.</w:t>
      </w:r>
      <w:r/>
    </w:p>
    <w:p>
      <w:r/>
      <w:r>
        <w:t>His statement was direct: he said he was honoured to join TransLucent when protecting the dignity and safety of trans and gender-diverse people is more important than ever. He also stressed that equality isn't conditional, a line that gives the appointment a clear moral centre.</w:t>
      </w:r>
      <w:r/>
    </w:p>
    <w:p>
      <w:pPr>
        <w:pStyle w:val="Heading2"/>
      </w:pPr>
      <w:r>
        <w:t>What the appointment could mean for TransLucent</w:t>
      </w:r>
      <w:r/>
    </w:p>
    <w:p>
      <w:r/>
      <w:r>
        <w:t>Debora Diamond, joint chief executive of TransLucent, said welcoming Cumming would strengthen the charity's mission and amplify its voice. For a relatively young organisation, that kind of public backing can help build awareness, partnerships and momentum.</w:t>
      </w:r>
      <w:r/>
    </w:p>
    <w:p>
      <w:r/>
      <w:r>
        <w:t>The next test will be turning attention into sustained support. That could mean better engagement with lawmakers, stronger public education and continued work with legal stakeholders, rather than relying solely on celebrity endorsement.</w:t>
      </w:r>
      <w:r/>
    </w:p>
    <w:p>
      <w:r/>
      <w:r>
        <w:t>Still, the appointment sends a useful signal. As Cumming put it, equal rights shouldn't depend on who happens to be listening; they should belong to everyone. It's a simple idea, but sometimes the clearest ones are the hardest to dismiss.</w:t>
      </w:r>
      <w:r/>
    </w:p>
    <w:p>
      <w:r/>
      <w:r>
        <w:t>A prominent new patron gives TransLucent more reach, while its policy work keeps the campaign grounded.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2">
        <w:r>
          <w:rPr>
            <w:color w:val="0000EE"/>
            <w:u w:val="single"/>
          </w:rPr>
          <w:t>[5]</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4">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https://www.heraldscotland.com/news/26585381.alan-cumming-named-patron-uk-trans-rights-charity/?ref=rss</w:t>
        </w:r>
      </w:hyperlink>
      <w:r>
        <w:t xml:space="preserve"> - Please view link - unable to able to access data</w:t>
      </w:r>
      <w:r/>
    </w:p>
    <w:p>
      <w:pPr>
        <w:pStyle w:val="ListNumber"/>
        <w:spacing w:line="240" w:lineRule="auto"/>
        <w:ind w:left="720"/>
      </w:pPr>
      <w:r/>
      <w:hyperlink r:id="rId10">
        <w:r>
          <w:rPr>
            <w:color w:val="0000EE"/>
            <w:u w:val="single"/>
          </w:rPr>
          <w:t>https://translucent.org.uk/translucent-is-proud-to-announce-that-alan-cumming-has-become-our-latest-patron/</w:t>
        </w:r>
      </w:hyperlink>
      <w:r>
        <w:t xml:space="preserve"> - TransLucent, a UK-based human rights and advocacy organisation dedicated to advancing equality, legal recognition, and healthcare rights for transgender and gender-diverse individuals, has announced Alan Cumming as its newest Patron. Cumming joins Lord Michael Cashman CBE as a Patron, reinforcing TransLucent’s mission to champion equality and protect human rights for trans people across the United Kingdom. Cumming expressed his honour in joining TransLucent at a critical time for trans and gender-diverse individuals, emphasising the importance of equality and the organisation's commitment to clarity, justice, and visibility. Lord Michael Cashman CBE welcomed Cumming to the role, highlighting his unwavering voice for LGBTQ+ rights and human dignity. Debora Diamond, Joint CEO of TransLucent, expressed pride in welcoming Cumming as Patron, noting that his support strengthens their mission and amplifies their voice in advocating for meaningful, positive change. Alan Cumming is an internationally acclaimed Scottish actor, author, director, and advocate, known for his roles in film, television, and theatre, as well as his lifelong advocacy for LGBTQ+ rights, civil liberties, and HIV/AIDS awareness. He is currently the Artistic Director at the Pitlochry Festival Theatre in Perthshire, Scotland. TransLucent, founded in 2020, is a UK-based human rights organisation that promotes visibility, acceptance, legal recognition, and access to healthcare for transgender and gender-diverse individuals. Recognised as LGBT Organisation of the Year at the 2022 National Diversity Awards, TransLucent actively engages with legal stakeholders, policy-makers, and parliamentarians to safeguard equality for the trans community.</w:t>
      </w:r>
      <w:r/>
    </w:p>
    <w:p>
      <w:pPr>
        <w:pStyle w:val="ListNumber"/>
        <w:spacing w:line="240" w:lineRule="auto"/>
        <w:ind w:left="720"/>
      </w:pPr>
      <w:r/>
      <w:hyperlink r:id="rId11">
        <w:r>
          <w:rPr>
            <w:color w:val="0000EE"/>
            <w:u w:val="single"/>
          </w:rPr>
          <w:t>https://translucent.org.uk/about-us/</w:t>
        </w:r>
      </w:hyperlink>
      <w:r>
        <w:t xml:space="preserve"> - TransLucent is a trans-led advocacy and human rights organisation working for the transgender and gender-diverse community in the UK. In 2022, they were awarded the prestigious title of ‘LGBT Organisation of the Year’ at the ITV-sponsored National Diversity Awards. The UK’s Equality and Human Rights Commission has described them as a ‘key stakeholder’ for trans human rights. They are registered as a Community Interest Company (CIC) with Companies House (14437177). Originating from an online blog launched in 2020, they rebranded as TransLucent, became a CIC in November 2022, and have made three human rights submissions to the United Nations. In November 2023, they held their first London Conference just 100 yards from the Houses of Parliament, attended by peers from the House of Lords, MPs, and researchers. In April 2024, they started to provide briefing notes to the UK’s Labour Party members, leading to other political parties—a significant step in their advocacy efforts. Their mission is simple: to campaign for visibility, acceptance, legal recognition, and healthcare for the trans community, countering misinformation and lies told by transphobic/trans-hostile sources.</w:t>
      </w:r>
      <w:r/>
    </w:p>
    <w:p>
      <w:pPr>
        <w:pStyle w:val="ListNumber"/>
        <w:spacing w:line="240" w:lineRule="auto"/>
        <w:ind w:left="720"/>
      </w:pPr>
      <w:r/>
      <w:hyperlink r:id="rId14">
        <w:r>
          <w:rPr>
            <w:color w:val="0000EE"/>
            <w:u w:val="single"/>
          </w:rPr>
          <w:t>https://translucent.org.uk/stephs-place-national-diversity-award-winners/</w:t>
        </w:r>
      </w:hyperlink>
      <w:r>
        <w:t xml:space="preserve"> - On September 16th, Steph’s Place (now TransLucent.Org.UK) won the award for LGBT Community at the National Diversity Awards 2022. The National Diversity Awards 2022 was held in the magnificent Liverpool Cathedral. While it might seem like they’ve been a bit quiet, things behind the scenes have been thoroughly hectic. The award recognises the outstanding achievements of individuals and organisations that have made a positive impact on society, and TransLucent's win highlights their significant contribution to the LGBTQ+ community.</w:t>
      </w:r>
      <w:r/>
    </w:p>
    <w:p>
      <w:pPr>
        <w:pStyle w:val="ListNumber"/>
        <w:spacing w:line="240" w:lineRule="auto"/>
        <w:ind w:left="720"/>
      </w:pPr>
      <w:r/>
      <w:hyperlink r:id="rId12">
        <w:r>
          <w:rPr>
            <w:color w:val="0000EE"/>
            <w:u w:val="single"/>
          </w:rPr>
          <w:t>https://www.latimes.com/entertainment-arts/tv/story/2026-10-02/alan-cumming-tip-toe-the-traitors</w:t>
        </w:r>
      </w:hyperlink>
      <w:r>
        <w:t xml:space="preserve"> - Alan Cumming, fresh off a third consecutive Emmy for 'The Traitors,' takes a stark dramatic turn in 'Tip Toe,' a limited series by Russell T Davies on Starz. Cumming plays a queer bar owner targeted by his conservative neighbour, in a story that examines anti-LGBTQ+ hostility, online rhetoric, and the manosphere. The actor also spoke about 'New Blood,' the latest version of 'Traitors' now airing, and his upcoming role in 'Avengers: Doomsday.'</w:t>
      </w:r>
      <w:r/>
    </w:p>
    <w:p>
      <w:pPr>
        <w:pStyle w:val="ListNumber"/>
        <w:spacing w:line="240" w:lineRule="auto"/>
        <w:ind w:left="720"/>
      </w:pPr>
      <w:r/>
      <w:hyperlink r:id="rId15">
        <w:r>
          <w:rPr>
            <w:color w:val="0000EE"/>
            <w:u w:val="single"/>
          </w:rPr>
          <w:t>https://www.gq.com/story/alan-cumming-traitors-wardrobe</w:t>
        </w:r>
      </w:hyperlink>
      <w:r>
        <w:t xml:space="preserve"> - At 61, Alan Cumming—actor, filmmaker, presenter, activist, fashion icon—remains an enigma. Now, in a late-career twist few would have predicted, he’s settled into a gig hosting the Emmy-award-winning competition show 'The Traitors.' Based on the murder-mystery dinner-party trope and filmed at a 19th-century Scottish castle, it showcases Cumming at his campiest, pairing his perennially arched eyebrows with a parade of saucy looks featuring giant top hats, knee-high red boots, and enough tartan capes to clothe William Wallace’s army. Stylist Sam Spector works alongside Cumming to create the show’s looks, each of which reflects the contestants’ tasks in a given episode.</w:t>
      </w:r>
      <w:r/>
    </w:p>
    <w:p>
      <w:pPr>
        <w:pStyle w:val="ListNumber"/>
        <w:spacing w:line="240" w:lineRule="auto"/>
        <w:ind w:left="720"/>
      </w:pPr>
      <w:r/>
      <w:hyperlink r:id="rId13">
        <w:r>
          <w:rPr>
            <w:color w:val="0000EE"/>
            <w:u w:val="single"/>
          </w:rPr>
          <w:t>https://en.wikipedia.org/wiki/Alan_Cumming</w:t>
        </w:r>
      </w:hyperlink>
      <w:r>
        <w:t xml:space="preserve"> - Alan Cumming (born 27 January 1965) is a Scottish actor, filmmaker, and presenter. Known for his roles on stage and screen, he received numerous accolades including a BAFTA Scotland Award for his contribution to film and television. He also won the Laurence Olivier Award for Best Comedy Performance for the West End production of 'Accidental Death of an Anarchist' (1991). On television, Cumming was nominated for three Primetime Emmy Awards, two Screen Actors Guild Awards, and two Golden Globe Awards for his role in 'The Good Wife' (2010–2016) and won six Emmys for hosting and executive producing the Peacock reality game show 'The Traitors' (2023–present). Cumming also starred in the Apple TV+ series 'Schmigadoon!' (2021–2023). Cumming has written a novel, 'Tommy's Tale' (2002), and two memoirs, published in 2014 and 2019. He is currently the Artistic Director at the Pitlochry Festival Theatre in Perthshire, Scotland. Cumming has been a lifelong advocate for LGBTQ+ rights, civil liberties, and HIV/AIDS awareness. He has received numerous honours for his humanitarian work, including six honorary doctorates, being named on the Time 100 list, and being canonised by the Sisters of Perpetual Indulgence. In 2022, he received a Tony Award for Best Musical as a producer of the musical 'A Strange Loop.' In 2025, Cumming was awarded a law doctorate by the University of St Andrews in recognition of his service to the arts. In January 2026, he was honoured with a star on the Hollywood Walk of Fame.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aldscotland.com/news/26585381.alan-cumming-named-patron-uk-trans-rights-charity/?ref=rss" TargetMode="External"/><Relationship Id="rId10" Type="http://schemas.openxmlformats.org/officeDocument/2006/relationships/hyperlink" Target="https://translucent.org.uk/translucent-is-proud-to-announce-that-alan-cumming-has-become-our-latest-patron/" TargetMode="External"/><Relationship Id="rId11" Type="http://schemas.openxmlformats.org/officeDocument/2006/relationships/hyperlink" Target="https://translucent.org.uk/about-us/" TargetMode="External"/><Relationship Id="rId12" Type="http://schemas.openxmlformats.org/officeDocument/2006/relationships/hyperlink" Target="https://www.latimes.com/entertainment-arts/tv/story/2026-10-02/alan-cumming-tip-toe-the-traitors" TargetMode="External"/><Relationship Id="rId13" Type="http://schemas.openxmlformats.org/officeDocument/2006/relationships/hyperlink" Target="https://en.wikipedia.org/wiki/Alan_Cumming" TargetMode="External"/><Relationship Id="rId14" Type="http://schemas.openxmlformats.org/officeDocument/2006/relationships/hyperlink" Target="https://translucent.org.uk/stephs-place-national-diversity-award-winners/" TargetMode="External"/><Relationship Id="rId15" Type="http://schemas.openxmlformats.org/officeDocument/2006/relationships/hyperlink" Target="https://www.gq.com/story/alan-cumming-traitors-wardro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