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Youth Mental Health: Why Supportive Care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United States are facing rising discrimination, anxiety and depression, but a new two-year study offers a clear message: acceptance, practical support and accessible mental health care can save lives.</w:t>
      </w:r>
      <w:r/>
    </w:p>
    <w:p>
      <w:pPr>
        <w:pStyle w:val="Heading2"/>
      </w:pPr>
      <w:r>
        <w:t>Discrimination is taking a measurable toll</w:t>
      </w:r>
      <w:r/>
    </w:p>
    <w:p>
      <w:r/>
      <w:r>
        <w:t>The latest Project SPARK findings paint a difficult picture for LGBTQ+ youth aged 13 to 24. Across two years of follow-up, reports of discrimination among transgender, non-binary and questioning young people rose from 57% to 67%, according to The Trevor Project.</w:t>
      </w:r>
      <w:r/>
    </w:p>
    <w:p>
      <w:r/>
      <w:r>
        <w:t>That hostile climate is closely linked with serious mental health risks. Young people exposed to, or threatened with, conversion therapy faced almost three times the risk of suicidal thoughts or behaviour, while homelessness and gender-identity-based victimisation were each associated with more than double the risk of self-harm or suicidal thinking.</w:t>
      </w:r>
      <w:r/>
    </w:p>
    <w:p>
      <w:pPr>
        <w:pStyle w:val="Heading2"/>
      </w:pPr>
      <w:r>
        <w:t>Anxiety and depression are rising</w:t>
      </w:r>
      <w:r/>
    </w:p>
    <w:p>
      <w:r/>
      <w:r>
        <w:t>Mental health symptoms increased alongside those pressures. The study recorded anxiety rising from 54% to 63%, while depression climbed from 43% to 51%, Drugs.com reported.</w:t>
      </w:r>
      <w:r/>
    </w:p>
    <w:p>
      <w:r/>
      <w:r>
        <w:t>Suicidal thoughts remained common, affecting roughly two in five participants. Yet self-harm and suicide attempts edged down slightly, an important reminder that worsening conditions don't tell the whole story. Support networks may be helping some young people withstand an increasingly stressful environment.</w:t>
      </w:r>
      <w:r/>
    </w:p>
    <w:p>
      <w:pPr>
        <w:pStyle w:val="Heading2"/>
      </w:pPr>
      <w:r>
        <w:t>Support can act as a protective shield</w:t>
      </w:r>
      <w:r/>
    </w:p>
    <w:p>
      <w:r/>
      <w:r>
        <w:t>Access to useful care appears to make a meaningful difference. Four in five participants said they'd received the mental health support they wanted, while the proportion describing that care as helpful rose sharply, from 64% to 91%, according to The Trevor Project.</w:t>
      </w:r>
      <w:r/>
    </w:p>
    <w:p>
      <w:r/>
      <w:r>
        <w:t>Practical, gender-affirming support improved too. Among transgender participants, access to items such as binders and suitable clothing rose from 62% to 75%. Interest in hormone treatment also increased, although access remained much higher among adults than minors.</w:t>
      </w:r>
      <w:r/>
    </w:p>
    <w:p>
      <w:r/>
      <w:r>
        <w:t>That gap matters. The study found that 73% of participants aged 18 and over who wanted hormone treatment could access it, compared with 33% of those under 18. For families and professionals, the finding underlines how much timely, age-appropriate care can shape a young person's sense of safety and control.</w:t>
      </w:r>
      <w:r/>
    </w:p>
    <w:p>
      <w:pPr>
        <w:pStyle w:val="Heading2"/>
      </w:pPr>
      <w:r>
        <w:t>Friends and helplines remain vital</w:t>
      </w:r>
      <w:r/>
    </w:p>
    <w:p>
      <w:r/>
      <w:r>
        <w:t>When participants experienced a suicidal crisis, friends were the most common source of help, followed by suicide helplines. Still, nearly a third said they sought support from nobody, a quiet but worrying sign that reaching out can feel impossible when someone is frightened, isolated or unsure they'll be believed.</w:t>
      </w:r>
      <w:r/>
    </w:p>
    <w:p>
      <w:r/>
      <w:r>
        <w:t>The research literature similarly points to social connection as a key protective factor, with affirming relationships helping reduce the effects of stigma and victimisation. Sometimes the most useful first step is remarkably simple: listen without judgement, use the person's chosen name and pronouns, and ask directly whether they're safe.</w:t>
      </w:r>
      <w:r/>
    </w:p>
    <w:p>
      <w:pPr>
        <w:pStyle w:val="Heading2"/>
      </w:pPr>
      <w:r>
        <w:t>What families, schools and services can do</w:t>
      </w:r>
      <w:r/>
    </w:p>
    <w:p>
      <w:r/>
      <w:r>
        <w:t>The evidence suggests that support shouldn't be treated as a bonus or a public-relations gesture. Safe school policies, respectful healthcare, stable housing and access to crisis services all form part of the same protective web.</w:t>
      </w:r>
      <w:r/>
    </w:p>
    <w:p>
      <w:r/>
      <w:r>
        <w:t>For anyone supporting an LGBTQ+ young person, consistency matters. Make space for honest conversations, avoid dismissing discrimination as harmless teasing, and help them find affirming professional care when needed. If there's an immediate risk of suicide or self-harm in the US, call or text 988. The Trevor Project also offers 24/7 support by phone, text and online chat.</w:t>
      </w:r>
      <w:r/>
    </w:p>
    <w:p>
      <w:r/>
      <w:r>
        <w:t>The study's wider lesson is sobering but hopeful. Anti-LGBTQ+ hostility can deepen distress, while community and care can interrupt that pattern. As The Trevor Project's research leadership has argued, young people shouldn't be expected to weather such pressure alone.</w:t>
      </w:r>
      <w:r/>
    </w:p>
    <w:p>
      <w:r/>
      <w:r>
        <w:t>Supportive care is not simply comforting; for many LGBTQ+ young people, it's a genuine safety measure.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https://medicalxpress.com/news/2026-10-discrimination-fuels-mental-health-crisis.html</w:t>
        </w:r>
      </w:hyperlink>
      <w:r>
        <w:t xml:space="preserve"> - Please view link - unable to able to access data</w:t>
      </w:r>
      <w:r/>
    </w:p>
    <w:p>
      <w:pPr>
        <w:pStyle w:val="ListNumber"/>
        <w:spacing w:line="240" w:lineRule="auto"/>
        <w:ind w:left="720"/>
      </w:pPr>
      <w:r/>
      <w:hyperlink r:id="rId10">
        <w:r>
          <w:rPr>
            <w:color w:val="0000EE"/>
            <w:u w:val="single"/>
          </w:rPr>
          <w:t>https://www.thetrevorproject.org/blog/two-year-study-on-lgbtq-youth-support-saves-lives-anti-lgbtq-stigma-drives-suicide-risk/</w:t>
        </w:r>
      </w:hyperlink>
      <w:r>
        <w:t xml:space="preserve"> - The Trevor Project's two-year study, Project SPARK, reveals that LGBTQ+ youth face high rates of anxiety, depression, and suicidal thoughts due to ongoing discrimination. However, creating welcoming and supportive environments significantly reduces these risks. The study followed nearly 1,700 LGBTQ+ individuals aged 13 to 24 across the U.S., highlighting the importance of acceptance and access to care in mitigating mental health challenges among LGBTQ+ youth.</w:t>
      </w:r>
      <w:r/>
    </w:p>
    <w:p>
      <w:pPr>
        <w:pStyle w:val="ListNumber"/>
        <w:spacing w:line="240" w:lineRule="auto"/>
        <w:ind w:left="720"/>
      </w:pPr>
      <w:r/>
      <w:hyperlink r:id="rId11">
        <w:r>
          <w:rPr>
            <w:color w:val="0000EE"/>
            <w:u w:val="single"/>
          </w:rPr>
          <w:t>https://www.drugs.com/news/discrimination-fuels-mental-health-crisis-among-lgbtq-youth-national-report-finds-131729.html</w:t>
        </w:r>
      </w:hyperlink>
      <w:r>
        <w:t xml:space="preserve"> - A recent report indicates that LGBTQ+ youth continue to experience high rates of anxiety, depression, and suicidal thoughts, primarily driven by ongoing discrimination. The study emphasizes that acceptance and access to care can significantly reduce the risk of mental health problems and suicide among these individuals. The findings underscore the critical need for supportive environments to address the mental health crisis within the LGBTQ+ youth community.</w:t>
      </w:r>
      <w:r/>
    </w:p>
    <w:p>
      <w:pPr>
        <w:pStyle w:val="ListNumber"/>
        <w:spacing w:line="240" w:lineRule="auto"/>
        <w:ind w:left="720"/>
      </w:pPr>
      <w:r/>
      <w:hyperlink r:id="rId13">
        <w:r>
          <w:rPr>
            <w:color w:val="0000EE"/>
            <w:u w:val="single"/>
          </w:rPr>
          <w:t>https://onlinelibrary.wiley.com/doi/10.1002/mhw.34864</w:t>
        </w:r>
      </w:hyperlink>
      <w:r>
        <w:t xml:space="preserve"> - A study published in Mental Health Weekly highlights elevated suicide risk and victimization among LGBTQ+ youth. The research underscores the heightened mental health challenges faced by LGBTQ+ young people, emphasizing the need for targeted interventions and support systems to address these issues effectively.</w:t>
      </w:r>
      <w:r/>
    </w:p>
    <w:p>
      <w:pPr>
        <w:pStyle w:val="ListNumber"/>
        <w:spacing w:line="240" w:lineRule="auto"/>
        <w:ind w:left="720"/>
      </w:pPr>
      <w:r/>
      <w:hyperlink r:id="rId12">
        <w:r>
          <w:rPr>
            <w:color w:val="0000EE"/>
            <w:u w:val="single"/>
          </w:rPr>
          <w:t>https://www.thetrevorproject.org/blog/study-shows-lgbtq-youth-in-the-u-s-face-high-rates-of-suicidality-and-victimization-worsened-by-anti-lgbtq-politics/</w:t>
        </w:r>
      </w:hyperlink>
      <w:r>
        <w:t xml:space="preserve"> - The Trevor Project's study reveals that LGBTQ+ youth in the U.S. face high rates of suicidality and victimization, worsened by anti-LGBTQ+ politics. The research highlights the significant impact of political climate on the mental health of LGBTQ+ young people, emphasizing the need for supportive environments and policies to mitigate these challenges.</w:t>
      </w:r>
      <w:r/>
    </w:p>
    <w:p>
      <w:pPr>
        <w:pStyle w:val="ListNumber"/>
        <w:spacing w:line="240" w:lineRule="auto"/>
        <w:ind w:left="720"/>
      </w:pPr>
      <w:r/>
      <w:hyperlink r:id="rId14">
        <w:r>
          <w:rPr>
            <w:color w:val="0000EE"/>
            <w:u w:val="single"/>
          </w:rPr>
          <w:t>https://doi.org/10.70226/EOHU7782</w:t>
        </w:r>
      </w:hyperlink>
      <w:r>
        <w:t xml:space="preserve"> - A study published in the American Journal of Public Health examines the relationship between exposure to conversion therapy and suicidal thoughts and behaviors among LGBTQ+ young people. The findings indicate that recent exposure to conversion therapy is associated with higher rates of suicidal ideation and attempts, underscoring the harmful impact of such practices on mental health.</w:t>
      </w:r>
      <w:r/>
    </w:p>
    <w:p>
      <w:pPr>
        <w:pStyle w:val="ListNumber"/>
        <w:spacing w:line="240" w:lineRule="auto"/>
        <w:ind w:left="720"/>
      </w:pPr>
      <w:r/>
      <w:hyperlink r:id="rId15">
        <w:r>
          <w:rPr>
            <w:color w:val="0000EE"/>
            <w:u w:val="single"/>
          </w:rPr>
          <w:t>https://www.lgbtqnation.com/2026/05/gops-anti-trans-politics-are-driving-suicidality-among-lgbtq-youth/</w:t>
        </w:r>
      </w:hyperlink>
      <w:r>
        <w:t xml:space="preserve"> - An article from LGBTQ Nation discusses how anti-trans politics are contributing to increased suicidality among LGBTQ+ youth. The piece highlights the detrimental effects of political actions and rhetoric on the mental health of transgender and nonbinary young people, emphasizing the need for supportive and inclusive environments to address these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icalxpress.com/news/2026-10-discrimination-fuels-mental-health-crisis.html" TargetMode="External"/><Relationship Id="rId10" Type="http://schemas.openxmlformats.org/officeDocument/2006/relationships/hyperlink" Target="https://www.thetrevorproject.org/blog/two-year-study-on-lgbtq-youth-support-saves-lives-anti-lgbtq-stigma-drives-suicide-risk/" TargetMode="External"/><Relationship Id="rId11" Type="http://schemas.openxmlformats.org/officeDocument/2006/relationships/hyperlink" Target="https://www.drugs.com/news/discrimination-fuels-mental-health-crisis-among-lgbtq-youth-national-report-finds-131729.html" TargetMode="External"/><Relationship Id="rId12" Type="http://schemas.openxmlformats.org/officeDocument/2006/relationships/hyperlink" Target="https://www.thetrevorproject.org/blog/study-shows-lgbtq-youth-in-the-u-s-face-high-rates-of-suicidality-and-victimization-worsened-by-anti-lgbtq-politics/" TargetMode="External"/><Relationship Id="rId13" Type="http://schemas.openxmlformats.org/officeDocument/2006/relationships/hyperlink" Target="https://onlinelibrary.wiley.com/doi/10.1002/mhw.34864" TargetMode="External"/><Relationship Id="rId14" Type="http://schemas.openxmlformats.org/officeDocument/2006/relationships/hyperlink" Target="https://doi.org/10.70226/EOHU7782" TargetMode="External"/><Relationship Id="rId15" Type="http://schemas.openxmlformats.org/officeDocument/2006/relationships/hyperlink" Target="https://www.lgbtqnation.com/2026/05/gops-anti-trans-politics-are-driving-suicidality-among-lgbtq-you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