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Amsterdam’s Queer Police Network Says Safety Is Changing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Amsterdam’s queer police network is warning that LGBTQIA+ residents no longer feel as secure as they once did. Roze in Blauw says rising polarisation, online abuse and continued reports of intimidation are making trust, reporting and community outreach more important than ever.</w:t>
      </w:r>
      <w:r/>
    </w:p>
    <w:p>
      <w:pPr>
        <w:pStyle w:val="Heading2"/>
      </w:pPr>
      <w:r>
        <w:t>Essential Takeaways</w:t>
      </w:r>
      <w:r/>
      <w:r/>
    </w:p>
    <w:p>
      <w:pPr>
        <w:pStyle w:val="ListBullet"/>
        <w:spacing w:line="240" w:lineRule="auto"/>
        <w:ind w:left="720"/>
      </w:pPr>
      <w:r/>
      <w:r>
        <w:rPr>
          <w:b/>
        </w:rPr>
        <w:t>Safety concerns are growing:</w:t>
      </w:r>
      <w:r>
        <w:t xml:space="preserve"> Roze in Blauw says queer residents are still reporting intimidation, abuse and violence.</w:t>
      </w:r>
      <w:r/>
    </w:p>
    <w:p>
      <w:pPr>
        <w:pStyle w:val="ListBullet"/>
        <w:spacing w:line="240" w:lineRule="auto"/>
        <w:ind w:left="720"/>
      </w:pPr>
      <w:r/>
      <w:r>
        <w:rPr>
          <w:b/>
        </w:rPr>
        <w:t>Online hostility matters:</w:t>
      </w:r>
      <w:r>
        <w:t xml:space="preserve"> Anonymous social media abuse can help make hateful behaviour feel normal offline.</w:t>
      </w:r>
      <w:r/>
    </w:p>
    <w:p>
      <w:pPr>
        <w:pStyle w:val="ListBullet"/>
        <w:spacing w:line="240" w:lineRule="auto"/>
        <w:ind w:left="720"/>
      </w:pPr>
      <w:r/>
      <w:r>
        <w:rPr>
          <w:b/>
        </w:rPr>
        <w:t>Reporting remains important:</w:t>
      </w:r>
      <w:r>
        <w:t xml:space="preserve"> Police say reports help establish patterns, even when an immediate prosecution seems unlikely.</w:t>
      </w:r>
      <w:r/>
    </w:p>
    <w:p>
      <w:pPr>
        <w:pStyle w:val="ListBullet"/>
        <w:spacing w:line="240" w:lineRule="auto"/>
        <w:ind w:left="720"/>
      </w:pPr>
      <w:r/>
      <w:r>
        <w:rPr>
          <w:b/>
        </w:rPr>
        <w:t>Support is available:</w:t>
      </w:r>
      <w:r>
        <w:t xml:space="preserve"> People who feel uncomfortable reporting to an officer can ask for help from Roze in Blauw.</w:t>
      </w:r>
      <w:r/>
    </w:p>
    <w:p>
      <w:pPr>
        <w:pStyle w:val="ListBullet"/>
        <w:spacing w:line="240" w:lineRule="auto"/>
        <w:ind w:left="720"/>
      </w:pPr>
      <w:r/>
      <w:r>
        <w:rPr>
          <w:b/>
        </w:rPr>
        <w:t>Prevention takes patience:</w:t>
      </w:r>
      <w:r>
        <w:t xml:space="preserve"> The network uses community meetings and Pride events to build trust before incidents occur.</w:t>
      </w:r>
      <w:r/>
      <w:r/>
    </w:p>
    <w:p>
      <w:pPr>
        <w:pStyle w:val="Heading2"/>
      </w:pPr>
      <w:r>
        <w:t>Amsterdam’s reputation for tolerance is under pressure</w:t>
      </w:r>
      <w:r/>
    </w:p>
    <w:p>
      <w:r/>
      <w:r>
        <w:t>The sharpest message from Amsterdam’s queer police network is also the most unsettling: the city’s famous reputation for tolerance can no longer be taken for granted. According to Het Parool, Michel Peters of Roze in Blauw says social hardening and polarisation are being felt in everyday life, not just in political debate.</w:t>
      </w:r>
      <w:r/>
    </w:p>
    <w:p>
      <w:r/>
      <w:r>
        <w:t>For queer residents, that can turn an ordinary journey, a night out or a public display of affection into a calculation about risk. The police’s own reporting shows that hostility can take many forms, from damage to rainbow flags to violence against transgender people, according to police statements.</w:t>
      </w:r>
      <w:r/>
    </w:p>
    <w:p>
      <w:r/>
      <w:r>
        <w:t>That doesn't mean every street has become dangerous. It does mean the old assumption that Amsterdam will automatically feel welcoming is looking rather worn around the edges.</w:t>
      </w:r>
      <w:r/>
    </w:p>
    <w:p>
      <w:pPr>
        <w:pStyle w:val="Heading2"/>
      </w:pPr>
      <w:r>
        <w:t>Why online hate can spill into real life</w:t>
      </w:r>
      <w:r/>
    </w:p>
    <w:p>
      <w:r/>
      <w:r>
        <w:t>Peters points to social media as one part of the problem. Behind a screen, people can post abuse quickly, cheaply and with a sense of distance. Over time, that language can make hostility seem less shocking, which is precisely when it becomes harder to challenge.</w:t>
      </w:r>
      <w:r/>
    </w:p>
    <w:p>
      <w:r/>
      <w:r>
        <w:t>Police work has also become more visible in moments of public solidarity. The national force has stressed the importance of being present at Pride, while Roze in Blauw's wider role has developed around contact with LGBTQIA+ communities, according to police and government material.</w:t>
      </w:r>
      <w:r/>
    </w:p>
    <w:p>
      <w:r/>
      <w:r>
        <w:t>That visibility matters, but it isn't a magic wand. A rainbow badge or Pride patrol can't replace properly handled reports, consistent follow-up and officers who understand why a victim may arrive already wary of authority.</w:t>
      </w:r>
      <w:r/>
    </w:p>
    <w:p>
      <w:pPr>
        <w:pStyle w:val="Heading2"/>
      </w:pPr>
      <w:r>
        <w:t>Reporting abuse can help build the bigger picture</w:t>
      </w:r>
      <w:r/>
    </w:p>
    <w:p>
      <w:r/>
      <w:r>
        <w:t>Peters' advice is straightforward: report incidents, even when the outcome feels uncertain. A report creates information about where abuse is happening, what form it takes and whether a pattern is emerging.</w:t>
      </w:r>
      <w:r/>
    </w:p>
    <w:p>
      <w:r/>
      <w:r>
        <w:t>Not every offensive remark reaches the legal threshold for a criminal investigation. But threats, serious insults, assault and other offences can bring police involvement, while community reporting services may capture incidents that never become formal police cases.</w:t>
      </w:r>
      <w:r/>
    </w:p>
    <w:p>
      <w:r/>
      <w:r>
        <w:t>Privacy and consent remain important when information is shared between organisations. That can feel frustrating, but it protects victims from losing control of their own story. The practical lesson is simple: ask what will happen to your information before agreeing to pass it on.</w:t>
      </w:r>
      <w:r/>
    </w:p>
    <w:p>
      <w:pPr>
        <w:pStyle w:val="Heading2"/>
      </w:pPr>
      <w:r>
        <w:t>Roze in Blauw is trying to make itself less necessary</w:t>
      </w:r>
      <w:r/>
    </w:p>
    <w:p>
      <w:r/>
      <w:r>
        <w:t>The network's long-term ambition is slightly counterintuitive. It wants every officer to be able to handle an LGBTQIA+ report properly, so that a specialist network is no longer needed as a safety net.</w:t>
      </w:r>
      <w:r/>
    </w:p>
    <w:p>
      <w:r/>
      <w:r>
        <w:t>For now, Roze in Blauw continues to connect with the community through events, outreach and conversations with queer refugees. Government and police accounts describe that relationship-building as an ongoing effort, particularly for people whose previous experiences with authorities may have been frightening or hostile.</w:t>
      </w:r>
      <w:r/>
    </w:p>
    <w:p>
      <w:r/>
      <w:r>
        <w:t>Those conversations may not produce neat statistics. They can still make a real difference. Sometimes the first useful outcome is simply that someone leaves thinking, "I know where I can go."</w:t>
      </w:r>
      <w:r/>
    </w:p>
    <w:p>
      <w:pPr>
        <w:pStyle w:val="Heading2"/>
      </w:pPr>
      <w:r>
        <w:t>What witnesses and victims can do next</w:t>
      </w:r>
      <w:r/>
    </w:p>
    <w:p>
      <w:r/>
      <w:r>
        <w:t>Anyone facing intimidation or violence should prioritise immediate safety. Move towards other people, contact emergency services where necessary and avoid escalating a situation if doing so could put you at greater risk.</w:t>
      </w:r>
      <w:r/>
    </w:p>
    <w:p>
      <w:r/>
      <w:r>
        <w:t>If you later decide to report, write down what happened while details are fresh, including the time, location, words used, witnesses and any available messages or images. If speaking to a particular officer feels uncomfortable, ask whether a Roze in Blauw colleague can support the report.</w:t>
      </w:r>
      <w:r/>
    </w:p>
    <w:p>
      <w:r/>
      <w:r>
        <w:t>For bystanders, there isn't one perfect response. Checking in afterwards, offering to stay with someone, recording useful details from a safe distance or helping them find support can all matter. The kindest intervention isn't always the loudest one.</w:t>
      </w:r>
      <w:r/>
    </w:p>
    <w:p>
      <w:r/>
      <w:r>
        <w:t>The bigger test now is whether Amsterdam can turn its tolerant image back into a lived experience. That will take more than slogans, but honest reporting and patient community work are a credible place to start.</w:t>
      </w:r>
      <w:r/>
    </w:p>
    <w:p>
      <w:r/>
      <w:r>
        <w:t>It's a small step, but being heard can be the beginning of feeling safe again.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2">
        <w:r>
          <w:rPr>
            <w:color w:val="0000EE"/>
            <w:u w:val="single"/>
          </w:rPr>
          <w:t>[3]</w:t>
        </w:r>
      </w:hyperlink>
      <w:r>
        <w:t xml:space="preserve">, </w:t>
      </w:r>
      <w:hyperlink r:id="rId13">
        <w:r>
          <w:rPr>
            <w:color w:val="0000EE"/>
            <w:u w:val="single"/>
          </w:rPr>
          <w:t>[4]</w:t>
        </w:r>
      </w:hyperlink>
      <w:r>
        <w:t xml:space="preserve">- Paragraph 5: </w:t>
      </w:r>
      <w:hyperlink r:id="rId10">
        <w:r>
          <w:rPr>
            <w:color w:val="0000EE"/>
            <w:u w:val="single"/>
          </w:rPr>
          <w:t>[2]</w:t>
        </w:r>
      </w:hyperlink>
      <w:r>
        <w:t xml:space="preserve">, </w:t>
      </w:r>
      <w:hyperlink r:id="rId11">
        <w:r>
          <w:rPr>
            <w:color w:val="0000EE"/>
            <w:u w:val="single"/>
          </w:rPr>
          <w:t>[6]</w:t>
        </w:r>
      </w:hyperlink>
      <w:r>
        <w:t xml:space="preserve">- Paragraph 6: </w:t>
      </w:r>
      <w:hyperlink r:id="rId13">
        <w:r>
          <w:rPr>
            <w:color w:val="0000EE"/>
            <w:u w:val="single"/>
          </w:rPr>
          <w:t>[4]</w:t>
        </w:r>
      </w:hyperlink>
      <w:r>
        <w:t xml:space="preserve">, </w:t>
      </w:r>
      <w:hyperlink r:id="rId15">
        <w:r>
          <w:rPr>
            <w:color w:val="0000EE"/>
            <w:u w:val="single"/>
          </w:rPr>
          <w:t>[7]</w:t>
        </w:r>
      </w:hyperlink>
      <w:r>
        <w:t xml:space="preserve">- Paragraph 7: </w:t>
      </w:r>
      <w:hyperlink r:id="rId14">
        <w:r>
          <w:rPr>
            <w:color w:val="0000EE"/>
            <w:u w:val="single"/>
          </w:rPr>
          <w:t>[5]</w:t>
        </w:r>
      </w:hyperlink>
      <w:r>
        <w:t xml:space="preserve">, </w:t>
      </w:r>
      <w:hyperlink r:id="rId15">
        <w:r>
          <w:rPr>
            <w:color w:val="0000EE"/>
            <w:u w:val="single"/>
          </w:rPr>
          <w:t>[7]</w:t>
        </w:r>
      </w:hyperlink>
      <w:r>
        <w:t xml:space="preserve">- Paragraph 8: </w:t>
      </w:r>
      <w:hyperlink r:id="rId12">
        <w:r>
          <w:rPr>
            <w:color w:val="0000EE"/>
            <w:u w:val="single"/>
          </w:rPr>
          <w:t>[3]</w:t>
        </w:r>
      </w:hyperlink>
      <w:r>
        <w:t xml:space="preserve">, </w:t>
      </w:r>
      <w:hyperlink r:id="rId13">
        <w:r>
          <w:rPr>
            <w:color w:val="0000EE"/>
            <w:u w:val="single"/>
          </w:rPr>
          <w:t>[4]</w:t>
        </w:r>
      </w:hyperlink>
      <w:r>
        <w:t xml:space="preserve">- Paragraph 9: </w:t>
      </w:r>
      <w:hyperlink r:id="rId10">
        <w:r>
          <w:rPr>
            <w:color w:val="0000EE"/>
            <w:u w:val="single"/>
          </w:rPr>
          <w:t>[2]</w:t>
        </w:r>
      </w:hyperlink>
      <w:r>
        <w:t xml:space="preserve">, </w:t>
      </w:r>
      <w:hyperlink r:id="rId11">
        <w:r>
          <w:rPr>
            <w:color w:val="0000EE"/>
            <w:u w:val="single"/>
          </w:rPr>
          <w:t>[6]</w:t>
        </w:r>
      </w:hyperlink>
      <w:r>
        <w:t xml:space="preserve">- Paragraph 10: </w:t>
      </w:r>
      <w:hyperlink r:id="rId12">
        <w:r>
          <w:rPr>
            <w:color w:val="0000EE"/>
            <w:u w:val="single"/>
          </w:rPr>
          <w:t>[3]</w:t>
        </w:r>
      </w:hyperlink>
      <w:r>
        <w:t xml:space="preserve">, </w:t>
      </w:r>
      <w:hyperlink r:id="rId15">
        <w:r>
          <w:rPr>
            <w:color w:val="0000EE"/>
            <w:u w:val="single"/>
          </w:rPr>
          <w:t>[7]</w:t>
        </w:r>
      </w:hyperlink>
      <w:r>
        <w:t xml:space="preserve">- Paragraph 11: </w:t>
      </w:r>
      <w:hyperlink r:id="rId13">
        <w:r>
          <w:rPr>
            <w:color w:val="0000EE"/>
            <w:u w:val="single"/>
          </w:rPr>
          <w:t>[4]</w:t>
        </w:r>
      </w:hyperlink>
      <w:r>
        <w:t xml:space="preserve">, </w:t>
      </w:r>
      <w:hyperlink r:id="rId14">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[6]</w:t>
        </w:r>
      </w:hyperlink>
      <w:r>
        <w:t xml:space="preserve">- Paragraph 13: </w:t>
      </w:r>
      <w:hyperlink r:id="rId12">
        <w:r>
          <w:rPr>
            <w:color w:val="0000EE"/>
            <w:u w:val="single"/>
          </w:rPr>
          <w:t>[3]</w:t>
        </w:r>
      </w:hyperlink>
      <w:r>
        <w:t xml:space="preserve">, </w:t>
      </w:r>
      <w:hyperlink r:id="rId15">
        <w:r>
          <w:rPr>
            <w:color w:val="0000EE"/>
            <w:u w:val="single"/>
          </w:rPr>
          <w:t>[7]</w:t>
        </w:r>
      </w:hyperlink>
      <w:r>
        <w:t xml:space="preserve">- Paragraph 14: </w:t>
      </w:r>
      <w:hyperlink r:id="rId13">
        <w:r>
          <w:rPr>
            <w:color w:val="0000EE"/>
            <w:u w:val="single"/>
          </w:rPr>
          <w:t>[4]</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https://www.parool.nl/amsterdam/michel-peters-voorzitter-van-queer-politienetwerk-roze-in-blauw-amsterdam-is-niet-meer-de-tolerante-stad-die-het-was-en-ik-benoem-de-olifant-in-de-kamer~bdf5939d5/</w:t>
        </w:r>
      </w:hyperlink>
      <w:r>
        <w:t xml:space="preserve"> - Please view link - unable to able to access data</w:t>
      </w:r>
      <w:r/>
    </w:p>
    <w:p>
      <w:pPr>
        <w:pStyle w:val="ListNumber"/>
        <w:spacing w:line="240" w:lineRule="auto"/>
        <w:ind w:left="720"/>
      </w:pPr>
      <w:r/>
      <w:hyperlink r:id="rId10">
        <w:r>
          <w:rPr>
            <w:color w:val="0000EE"/>
            <w:u w:val="single"/>
          </w:rPr>
          <w:t>https://www.politie.nl/nieuws/2023/augustus/25/05-man-aangehouden-voor-vernielen-regenboogvlag.html</w:t>
        </w:r>
      </w:hyperlink>
      <w:r>
        <w:t xml:space="preserve"> - In August 2023, a 28-year-old man was arrested in Amsterdam for allegedly destroying a rainbow flag displayed at a restaurant on the Vijzelgracht. The incident was reported by a restaurant employee who witnessed the act and heard the suspect making derogatory remarks about the queer community. The police apprehended the suspect based on the description provided. The case is being treated with seriousness, and the discriminatory aspect will be considered as an aggravating circumstance during prosecution. Roze in Blauw, the national police network for LGBTQ+ individuals, offers support and assistance to victims of discrimination and violence related to sexual orientation or gender identity.</w:t>
      </w:r>
      <w:r/>
    </w:p>
    <w:p>
      <w:pPr>
        <w:pStyle w:val="ListNumber"/>
        <w:spacing w:line="240" w:lineRule="auto"/>
        <w:ind w:left="720"/>
      </w:pPr>
      <w:r/>
      <w:hyperlink r:id="rId12">
        <w:r>
          <w:rPr>
            <w:color w:val="0000EE"/>
            <w:u w:val="single"/>
          </w:rPr>
          <w:t>https://www.politie.nl/nieuws/2025/augustus/3/00-belangrijk-om-aanwezig-te-zijn-bij-de-pride.html</w:t>
        </w:r>
      </w:hyperlink>
      <w:r>
        <w:t xml:space="preserve"> - In August 2025, the Dutch police participated for the fifteenth time in the Amsterdam Pride, themed 'LOVE'. Roze in Blauw, the police network for LGBTQ+ individuals, emphasized the importance of their presence at such events to demonstrate support and to encourage reporting of discrimination and violence. The network aims to make LGBTQ+ individuals feel safe to be themselves and to report incidents of discrimination or violence. Roze in Blauw is available 24/7 for questions and reports from the LGBTQ+ community, highlighting the police's commitment to inclusivity and safety.</w:t>
      </w:r>
      <w:r/>
    </w:p>
    <w:p>
      <w:pPr>
        <w:pStyle w:val="ListNumber"/>
        <w:spacing w:line="240" w:lineRule="auto"/>
        <w:ind w:left="720"/>
      </w:pPr>
      <w:r/>
      <w:hyperlink r:id="rId13">
        <w:r>
          <w:rPr>
            <w:color w:val="0000EE"/>
            <w:u w:val="single"/>
          </w:rPr>
          <w:t>https://www.rijksoverheid.nl/actueel/weblogs/jenv-verhalen/2026/roze-in-blauw-blijft-verbinding-met-lhbtiqa-gemeenschap-zoeken</w:t>
        </w:r>
      </w:hyperlink>
      <w:r>
        <w:t xml:space="preserve"> - As of October 2026, Roze in Blauw continues its efforts to connect with the LGBTQIA+ community to increase reporting willingness. The network is represented in every police unit and aims to make reporting incidents of discrimination or violence more accessible. Members of Roze in Blauw, such as Can, an inspector at the Eenheid Landelijke Expertise en Operaties, encourage individuals to report incidents, even if they are uncertain about the severity. The network is present at events like Pride to engage with the community, answer questions, and offer support, striving to build trust and ensure safety for all individuals.</w:t>
      </w:r>
      <w:r/>
    </w:p>
    <w:p>
      <w:pPr>
        <w:pStyle w:val="ListNumber"/>
        <w:spacing w:line="240" w:lineRule="auto"/>
        <w:ind w:left="720"/>
      </w:pPr>
      <w:r/>
      <w:hyperlink r:id="rId14">
        <w:r>
          <w:rPr>
            <w:color w:val="0000EE"/>
            <w:u w:val="single"/>
          </w:rPr>
          <w:t>https://www.rd.nl/artikel/624357-politienetwerk-roze-in-blauw-gaat-landelijk</w:t>
        </w:r>
      </w:hyperlink>
      <w:r>
        <w:t xml:space="preserve"> - In July 2015, Roze in Blauw, the police network for LGBTQ+ individuals, expanded its operations nationwide. Previously established in Amsterdam, the network now offers support to LGBTQ+ individuals across the Netherlands who face discrimination or violence due to their sexual orientation or gender identity. The initiative aims to make reporting incidents more accessible by providing a dedicated contact point within the police. The launch was celebrated during the Gay Pride boat parade, highlighting the police's commitment to inclusivity and support for the LGBTQ+ community.</w:t>
      </w:r>
      <w:r/>
    </w:p>
    <w:p>
      <w:pPr>
        <w:pStyle w:val="ListNumber"/>
        <w:spacing w:line="240" w:lineRule="auto"/>
        <w:ind w:left="720"/>
      </w:pPr>
      <w:r/>
      <w:hyperlink r:id="rId11">
        <w:r>
          <w:rPr>
            <w:color w:val="0000EE"/>
            <w:u w:val="single"/>
          </w:rPr>
          <w:t>https://www.politie.nl/headless-api/nieuws/2025/oktober/1/06---verdachten-aangehouden-voor-mishandeling-transpersoon.html</w:t>
        </w:r>
      </w:hyperlink>
      <w:r>
        <w:t xml:space="preserve"> - In October 2025, two individuals were arrested in Amsterdam for the assault of a transgender person. The police emphasized the importance of addressing discrimination and violence, noting that such incidents are taken seriously and will be prosecuted accordingly. Roze in Blauw, the national police network for LGBTQ+ individuals, encourages victims of discrimination, threats, or violence related to their sexual orientation or gender identity to report incidents. The network is available 24/7 for support and assistance, underscoring the police's commitment to combating discrimination and ensuring safety for all individuals.</w:t>
      </w:r>
      <w:r/>
    </w:p>
    <w:p>
      <w:pPr>
        <w:pStyle w:val="ListNumber"/>
        <w:spacing w:line="240" w:lineRule="auto"/>
        <w:ind w:left="720"/>
      </w:pPr>
      <w:r/>
      <w:hyperlink r:id="rId15">
        <w:r>
          <w:rPr>
            <w:color w:val="0000EE"/>
            <w:u w:val="single"/>
          </w:rPr>
          <w:t>https://kombijde.politie.nl/blog/agent/roze-in-blauw-politiewerk</w:t>
        </w:r>
      </w:hyperlink>
      <w:r>
        <w:t xml:space="preserve"> - Leroy, an active member of Roze in Blauw, discusses the network's role in addressing LGBTQ+ discrimination within the police force. Roze in Blauw aims to demonstrate that diversity is valued and that everyone is equal, regardless of gender, religion, or ethnicity. The network provides support to LGBTQ+ individuals both within and outside the police, offering assistance to those who have experienced discrimination, threats, or violence related to their sexual orientation or gender identity. Leroy emphasizes the importance of connection and inclusivity in police work, highlighting the network's commitment to combating discrimination and fostering a safe environment for all.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arool.nl/amsterdam/michel-peters-voorzitter-van-queer-politienetwerk-roze-in-blauw-amsterdam-is-niet-meer-de-tolerante-stad-die-het-was-en-ik-benoem-de-olifant-in-de-kamer~bdf5939d5/" TargetMode="External"/><Relationship Id="rId10" Type="http://schemas.openxmlformats.org/officeDocument/2006/relationships/hyperlink" Target="https://www.politie.nl/nieuws/2023/augustus/25/05-man-aangehouden-voor-vernielen-regenboogvlag.html" TargetMode="External"/><Relationship Id="rId11" Type="http://schemas.openxmlformats.org/officeDocument/2006/relationships/hyperlink" Target="https://www.politie.nl/headless-api/nieuws/2025/oktober/1/06---verdachten-aangehouden-voor-mishandeling-transpersoon.html" TargetMode="External"/><Relationship Id="rId12" Type="http://schemas.openxmlformats.org/officeDocument/2006/relationships/hyperlink" Target="https://www.politie.nl/nieuws/2025/augustus/3/00-belangrijk-om-aanwezig-te-zijn-bij-de-pride.html" TargetMode="External"/><Relationship Id="rId13" Type="http://schemas.openxmlformats.org/officeDocument/2006/relationships/hyperlink" Target="https://www.rijksoverheid.nl/actueel/weblogs/jenv-verhalen/2026/roze-in-blauw-blijft-verbinding-met-lhbtiqa-gemeenschap-zoeken" TargetMode="External"/><Relationship Id="rId14" Type="http://schemas.openxmlformats.org/officeDocument/2006/relationships/hyperlink" Target="https://www.rd.nl/artikel/624357-politienetwerk-roze-in-blauw-gaat-landelijk" TargetMode="External"/><Relationship Id="rId15" Type="http://schemas.openxmlformats.org/officeDocument/2006/relationships/hyperlink" Target="https://kombijde.politie.nl/blog/agent/roze-in-blauw-politiewer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