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Texas transgender pamphlets raise questions over hidden group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across Texas are finding LGBTQ+ student pamphlets in their postboxes and online, but the organisation named on them says it had no role in producing them. The discovery has prompted an investigation into a newly formed Wyoming company, while the Texas group faces backlash and threats despite denying involvement.</w:t>
      </w:r>
      <w:r/>
    </w:p>
    <w:p>
      <w:pPr>
        <w:pStyle w:val="Heading2"/>
      </w:pPr>
      <w:r>
        <w:t>Essential Takeaways</w:t>
      </w:r>
      <w:r/>
      <w:r/>
    </w:p>
    <w:p>
      <w:pPr>
        <w:pStyle w:val="ListBullet"/>
        <w:spacing w:line="240" w:lineRule="auto"/>
        <w:ind w:left="720"/>
      </w:pPr>
      <w:r/>
      <w:r>
        <w:rPr>
          <w:b/>
        </w:rPr>
        <w:t>Unexpected mailers:</w:t>
      </w:r>
      <w:r>
        <w:t xml:space="preserve"> Pamphlets were sent to households across Texas as early voting began.</w:t>
      </w:r>
      <w:r/>
    </w:p>
    <w:p>
      <w:pPr>
        <w:pStyle w:val="ListBullet"/>
        <w:spacing w:line="240" w:lineRule="auto"/>
        <w:ind w:left="720"/>
      </w:pPr>
      <w:r/>
      <w:r>
        <w:rPr>
          <w:b/>
        </w:rPr>
        <w:t>Disputed connection:</w:t>
      </w:r>
      <w:r>
        <w:t xml:space="preserve"> The materials name the Texas Transgender Education Network, which says it wasn't involved.</w:t>
      </w:r>
      <w:r/>
    </w:p>
    <w:p>
      <w:pPr>
        <w:pStyle w:val="ListBullet"/>
        <w:spacing w:line="240" w:lineRule="auto"/>
        <w:ind w:left="720"/>
      </w:pPr>
      <w:r/>
      <w:r>
        <w:rPr>
          <w:b/>
        </w:rPr>
        <w:t>New Wyoming company:</w:t>
      </w:r>
      <w:r>
        <w:t xml:space="preserve"> Records show the Texas Transgender Student Union LLC was formed recently in Sheridan.</w:t>
      </w:r>
      <w:r/>
    </w:p>
    <w:p>
      <w:pPr>
        <w:pStyle w:val="ListBullet"/>
        <w:spacing w:line="240" w:lineRule="auto"/>
        <w:ind w:left="720"/>
      </w:pPr>
      <w:r/>
      <w:r>
        <w:rPr>
          <w:b/>
        </w:rPr>
        <w:t>Serious consequences:</w:t>
      </w:r>
      <w:r>
        <w:t xml:space="preserve"> TENT says it has faced harsh backlash and threats of violence.</w:t>
      </w:r>
      <w:r/>
    </w:p>
    <w:p>
      <w:pPr>
        <w:pStyle w:val="ListBullet"/>
        <w:spacing w:line="240" w:lineRule="auto"/>
        <w:ind w:left="720"/>
      </w:pPr>
      <w:r/>
      <w:r>
        <w:rPr>
          <w:b/>
        </w:rPr>
        <w:t>Questions remain:</w:t>
      </w:r>
      <w:r>
        <w:t xml:space="preserve"> Investigators are examining the company's listed address and who arranged the mailings.</w:t>
      </w:r>
      <w:r/>
      <w:r/>
    </w:p>
    <w:p>
      <w:pPr>
        <w:pStyle w:val="Heading2"/>
      </w:pPr>
      <w:r>
        <w:t>Pamphlets appear as early voting begins</w:t>
      </w:r>
      <w:r/>
    </w:p>
    <w:p>
      <w:r/>
      <w:r>
        <w:t>The mailers landed at a politically charged moment, appearing in Texas postboxes and spreading rapidly across social media as early voting opened. Addressed to the "student" of the household, they presented themselves as a guide for LGBTQ+ young people navigating identity, family relationships and support services.</w:t>
      </w:r>
      <w:r/>
    </w:p>
    <w:p>
      <w:r/>
      <w:r>
        <w:t xml:space="preserve">The content encouraged students to speak with a trusted adult or advocacy organisations if they felt unsupported at home. It also discussed emancipation, a legal process through which a minor can gain recognition as an independent adult. According to the Texas Tribune, the material suggested parents didn't necessarily need to be involved in a student's transgender identity. </w:t>
      </w:r>
      <w:hyperlink r:id="rId9">
        <w:r>
          <w:rPr>
            <w:color w:val="0000EE"/>
            <w:u w:val="single"/>
          </w:rPr>
          <w:t>[2]</w:t>
        </w:r>
      </w:hyperlink>
      <w:r>
        <w:t xml:space="preserve">, </w:t>
      </w:r>
      <w:hyperlink r:id="rId10">
        <w:r>
          <w:rPr>
            <w:color w:val="0000EE"/>
            <w:u w:val="single"/>
          </w:rPr>
          <w:t>[3]</w:t>
        </w:r>
      </w:hyperlink>
      <w:r/>
    </w:p>
    <w:p>
      <w:r/>
      <w:r>
        <w:t>That combination has made the pamphlets particularly combustible. For families, it can feel alarming; for campaigners, it raises concerns about young people's safety and privacy. And because the material looks like an information resource rather than an overt political advert, its origins matter.</w:t>
      </w:r>
      <w:r/>
    </w:p>
    <w:p>
      <w:pPr>
        <w:pStyle w:val="Heading2"/>
      </w:pPr>
      <w:r>
        <w:t>The Texas group named in the material denies involvement</w:t>
      </w:r>
      <w:r/>
    </w:p>
    <w:p>
      <w:r/>
      <w:r>
        <w:t>Every online resource listed in the pamphlets reportedly directed readers towards the Texas Transgender Education Network, commonly known as TENT. Yet TENT has firmly rejected any connection, saying the pamphlets don't represent its official position.</w:t>
      </w:r>
      <w:r/>
    </w:p>
    <w:p>
      <w:r/>
      <w:r>
        <w:t xml:space="preserve">The group's existing public information focuses on Texas laws affecting transgender people, including rules about bathrooms, school organisations and interactions between parents and Child Protective Services. Its published resources don't promote emancipation or provide the guidance described in the mailers. </w:t>
      </w:r>
      <w:hyperlink r:id="rId9">
        <w:r>
          <w:rPr>
            <w:color w:val="0000EE"/>
            <w:u w:val="single"/>
          </w:rPr>
          <w:t>[2]</w:t>
        </w:r>
      </w:hyperlink>
      <w:r>
        <w:t xml:space="preserve">, </w:t>
      </w:r>
      <w:hyperlink r:id="rId11">
        <w:r>
          <w:rPr>
            <w:color w:val="0000EE"/>
            <w:u w:val="single"/>
          </w:rPr>
          <w:t>[6]</w:t>
        </w:r>
      </w:hyperlink>
      <w:r/>
    </w:p>
    <w:p>
      <w:r/>
      <w:r>
        <w:t xml:space="preserve">TENT has since restricted its website to a statement addressing the controversy. It also sent cease and desist letters to two digital messaging companies after similar texts were distributed. The organisation says it still doesn't know who arranged those messages, leaving the central question unresolved. </w:t>
      </w:r>
      <w:hyperlink r:id="rId10">
        <w:r>
          <w:rPr>
            <w:color w:val="0000EE"/>
            <w:u w:val="single"/>
          </w:rPr>
          <w:t>[3]</w:t>
        </w:r>
      </w:hyperlink>
      <w:r>
        <w:t xml:space="preserve">, </w:t>
      </w:r>
      <w:hyperlink r:id="rId12">
        <w:r>
          <w:rPr>
            <w:color w:val="0000EE"/>
            <w:u w:val="single"/>
          </w:rPr>
          <w:t>[7]</w:t>
        </w:r>
      </w:hyperlink>
      <w:r/>
    </w:p>
    <w:p>
      <w:pPr>
        <w:pStyle w:val="Heading2"/>
      </w:pPr>
      <w:r>
        <w:t>A Wyoming LLC points investigators in a new direction</w:t>
      </w:r>
      <w:r/>
    </w:p>
    <w:p>
      <w:r/>
      <w:r>
        <w:t>Records from Wyoming's Secretary of State show that Texas Transgender Student Union LLC was created in early September in Sheridan. The filing lists Taylor Newman as the organiser, while the registered address appears to be a virtual mailbox rather than a conventional office.</w:t>
      </w:r>
      <w:r/>
    </w:p>
    <w:p>
      <w:r/>
      <w:r>
        <w:t xml:space="preserve">That detail has drawn extra attention because the same address featured in an earlier investigation into companies using virtual or inaccurate addresses. On paper, it may look like a foothold; in practice, it offers little reassurance about who is behind the operation or where it is being run. </w:t>
      </w:r>
      <w:hyperlink r:id="rId9">
        <w:r>
          <w:rPr>
            <w:color w:val="0000EE"/>
            <w:u w:val="single"/>
          </w:rPr>
          <w:t>[2]</w:t>
        </w:r>
      </w:hyperlink>
      <w:r>
        <w:t xml:space="preserve">, </w:t>
      </w:r>
      <w:hyperlink r:id="rId10">
        <w:r>
          <w:rPr>
            <w:color w:val="0000EE"/>
            <w:u w:val="single"/>
          </w:rPr>
          <w:t>[3]</w:t>
        </w:r>
      </w:hyperlink>
      <w:r/>
    </w:p>
    <w:p>
      <w:r/>
      <w:r>
        <w:t>The arrangement also illustrates why corporate records can provide only the first clue. A newly created company, a mailbox and a name resembling an established advocacy group don't, by themselves, prove who produced or funded the pamphlets. Investigators still need to trace printers, mailing lists, digital contractors and payment records.</w:t>
      </w:r>
      <w:r/>
    </w:p>
    <w:p>
      <w:pPr>
        <w:pStyle w:val="Heading2"/>
      </w:pPr>
      <w:r>
        <w:t>Why the wider Texas school debate matters</w:t>
      </w:r>
      <w:r/>
    </w:p>
    <w:p>
      <w:r/>
      <w:r>
        <w:t xml:space="preserve">The dispute arrives amid wider arguments over transgender students, school policies and the role of state authorities in education. Texas has introduced restrictions affecting school groups, facilities and support for transgender pupils, while families and rights organisations continue to challenge how those rules are applied. </w:t>
      </w:r>
      <w:hyperlink r:id="rId13">
        <w:r>
          <w:rPr>
            <w:color w:val="0000EE"/>
            <w:u w:val="single"/>
          </w:rPr>
          <w:t>[4]</w:t>
        </w:r>
      </w:hyperlink>
      <w:r>
        <w:t xml:space="preserve">, </w:t>
      </w:r>
      <w:hyperlink r:id="rId14">
        <w:r>
          <w:rPr>
            <w:color w:val="0000EE"/>
            <w:u w:val="single"/>
          </w:rPr>
          <w:t>[5]</w:t>
        </w:r>
      </w:hyperlink>
      <w:r/>
    </w:p>
    <w:p>
      <w:r/>
      <w:r>
        <w:t xml:space="preserve">Recent legal disputes have also focused on whether restrictions affecting LGBTQ+ student clubs and transgender pupils infringe constitutional protections. That background gives the pamphlets a sharper political edge, even if their authorship remains unclear. </w:t>
      </w:r>
      <w:hyperlink r:id="rId11">
        <w:r>
          <w:rPr>
            <w:color w:val="0000EE"/>
            <w:u w:val="single"/>
          </w:rPr>
          <w:t>[6]</w:t>
        </w:r>
      </w:hyperlink>
      <w:r>
        <w:t xml:space="preserve">, </w:t>
      </w:r>
      <w:hyperlink r:id="rId12">
        <w:r>
          <w:rPr>
            <w:color w:val="0000EE"/>
            <w:u w:val="single"/>
          </w:rPr>
          <w:t>[7]</w:t>
        </w:r>
      </w:hyperlink>
      <w:r/>
    </w:p>
    <w:p>
      <w:r/>
      <w:r>
        <w:t>For parents and students, the practical lesson is simple: treat unsolicited guidance with care. Check whether a named organisation confirms the material, avoid sharing personal details through unfamiliar links and use established school, legal or health services when safety is at stake.</w:t>
      </w:r>
      <w:r/>
    </w:p>
    <w:p>
      <w:pPr>
        <w:pStyle w:val="Heading2"/>
      </w:pPr>
      <w:r>
        <w:t>Backlash grows while the sender remains unknown</w:t>
      </w:r>
      <w:r/>
    </w:p>
    <w:p>
      <w:r/>
      <w:r>
        <w:t xml:space="preserve">TENT says the fallout has been severe, with threats of violence reported after the pamphlets and texts circulated. The organisation's denial hasn't stopped criticism, demonstrating how quickly an unverified document can attach itself to a real group in the public imagination. </w:t>
      </w:r>
      <w:hyperlink r:id="rId9">
        <w:r>
          <w:rPr>
            <w:color w:val="0000EE"/>
            <w:u w:val="single"/>
          </w:rPr>
          <w:t>[2]</w:t>
        </w:r>
      </w:hyperlink>
      <w:r>
        <w:t xml:space="preserve">, </w:t>
      </w:r>
      <w:hyperlink r:id="rId10">
        <w:r>
          <w:rPr>
            <w:color w:val="0000EE"/>
            <w:u w:val="single"/>
          </w:rPr>
          <w:t>[3]</w:t>
        </w:r>
      </w:hyperlink>
      <w:r/>
    </w:p>
    <w:p>
      <w:r/>
      <w:r>
        <w:t>That is perhaps the most unsettling element of the episode. A leaflet can look official, borrow familiar language and point to genuine resources, yet still be designed to provoke confusion or outrage. Until investigators identify the sender, families and organisations are left sorting fact from performance.</w:t>
      </w:r>
      <w:r/>
    </w:p>
    <w:p>
      <w:r/>
      <w:r>
        <w:t>The investigation is now following the Wyoming registration and the listed address. Whether that trail leads to the people who commissioned the mailers remains to be seen, but the episode is already a warning about anonymous political messaging in the digital and physical worlds.</w:t>
      </w:r>
      <w:r/>
    </w:p>
    <w:p>
      <w:r/>
      <w:r>
        <w:t>Check the source before trusting the message, especially when a young person's safety is involved.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1">
        <w:r>
          <w:rPr>
            <w:color w:val="0000EE"/>
            <w:u w:val="single"/>
          </w:rPr>
          <w:t>[6]</w:t>
        </w:r>
      </w:hyperlink>
      <w:r>
        <w:t xml:space="preserve">- Paragraph 5: </w:t>
      </w:r>
      <w:hyperlink r:id="rId10">
        <w:r>
          <w:rPr>
            <w:color w:val="0000EE"/>
            <w:u w:val="single"/>
          </w:rPr>
          <w:t>[3]</w:t>
        </w:r>
      </w:hyperlink>
      <w:r>
        <w:t xml:space="preserve">, </w:t>
      </w:r>
      <w:hyperlink r:id="rId12">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3">
        <w:r>
          <w:rPr>
            <w:color w:val="0000EE"/>
            <w:u w:val="single"/>
          </w:rPr>
          <w:t>[4]</w:t>
        </w:r>
      </w:hyperlink>
      <w:r>
        <w:t xml:space="preserve">, </w:t>
      </w:r>
      <w:hyperlink r:id="rId14">
        <w:r>
          <w:rPr>
            <w:color w:val="0000EE"/>
            <w:u w:val="single"/>
          </w:rPr>
          <w:t>[5]</w:t>
        </w:r>
      </w:hyperlink>
      <w:r>
        <w:t xml:space="preserve">- Paragraph 9: </w:t>
      </w:r>
      <w:hyperlink r:id="rId11">
        <w:r>
          <w:rPr>
            <w:color w:val="0000EE"/>
            <w:u w:val="single"/>
          </w:rPr>
          <w:t>[6]</w:t>
        </w:r>
      </w:hyperlink>
      <w:r>
        <w:t xml:space="preserve">, </w:t>
      </w:r>
      <w:hyperlink r:id="rId12">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https://www.kens5.com/article/news/local/texas-transgender-student-union-llc-pamphlets-investigation/287-5b128f52-ecfa-4cc4-85db-bfbac4b634e4</w:t>
        </w:r>
      </w:hyperlink>
      <w:r>
        <w:t xml:space="preserve"> - Please view link - unable to able to access data</w:t>
      </w:r>
      <w:r/>
    </w:p>
    <w:p>
      <w:pPr>
        <w:pStyle w:val="ListNumber"/>
        <w:spacing w:line="240" w:lineRule="auto"/>
        <w:ind w:left="720"/>
      </w:pPr>
      <w:r/>
      <w:hyperlink r:id="rId9">
        <w:r>
          <w:rPr>
            <w:color w:val="0000EE"/>
            <w:u w:val="single"/>
          </w:rPr>
          <w:t>https://www.texastribune.org/2026/10/20/texas-transgender-pamphlets-tent-student-union/</w:t>
        </w:r>
      </w:hyperlink>
      <w:r>
        <w:t xml:space="preserve"> - Pamphlets purporting to come from a transgender rights organisation were mailed to families across Texas, sparking criticism from conservatives. These materials were traced back to a company formed in Wyoming in early September. The Texas Transgender Education Network (TENT) has denied involvement, stating that the pamphlets do not represent their official position. TENT's resources focus on state laws restricting bathroom use and guidance for parents of transgender children, not on promoting emancipation for minors. The organisation has faced backlash, including threats of violence, and has locked its website to a single page addressing the issue.</w:t>
      </w:r>
      <w:r/>
    </w:p>
    <w:p>
      <w:pPr>
        <w:pStyle w:val="ListNumber"/>
        <w:spacing w:line="240" w:lineRule="auto"/>
        <w:ind w:left="720"/>
      </w:pPr>
      <w:r/>
      <w:hyperlink r:id="rId10">
        <w:r>
          <w:rPr>
            <w:color w:val="0000EE"/>
            <w:u w:val="single"/>
          </w:rPr>
          <w:t>https://www.houstonchronicle.com/politics/texas/article/transgender-mailers-22485877.php</w:t>
        </w:r>
      </w:hyperlink>
      <w:r>
        <w:t xml:space="preserve"> - Mailers from a group claiming to represent transgender students have caused controversy in Texas as early voting begins. The Texas Transgender Student Union, which sent these materials, was registered as an LLC in Wyoming on September 2. The Sheridan, Wyoming address used by the group is the same as that of numerous commercial registered agents, raising questions about the group's legitimacy. Texas transgender advocacy groups have denied sending out the materials, suggesting they may be part of a strategy to mobilise Republican voters.</w:t>
      </w:r>
      <w:r/>
    </w:p>
    <w:p>
      <w:pPr>
        <w:pStyle w:val="ListNumber"/>
        <w:spacing w:line="240" w:lineRule="auto"/>
        <w:ind w:left="720"/>
      </w:pPr>
      <w:r/>
      <w:hyperlink r:id="rId13">
        <w:r>
          <w:rPr>
            <w:color w:val="0000EE"/>
            <w:u w:val="single"/>
          </w:rPr>
          <w:t>https://www.houstonchronicle.com/news/houston-texas/education/hisd/article/hisd-gov-greg-abbott-investigation-20170469.php/</w:t>
        </w:r>
      </w:hyperlink>
      <w:r>
        <w:t xml:space="preserve"> - Governor Greg Abbott has requested the Texas Education Agency to investigate Houston ISD's Bellaire High School following allegations that teachers have been 'socially transitioning' a student by calling them by a different name and pronouns. This request comes after a local chapter of Moms for Liberty alleged such actions, raising concerns about potential child abuse or neglect. The investigation aims to determine if the school's actions violate state policies or constitute misconduct.</w:t>
      </w:r>
      <w:r/>
    </w:p>
    <w:p>
      <w:pPr>
        <w:pStyle w:val="ListNumber"/>
        <w:spacing w:line="240" w:lineRule="auto"/>
        <w:ind w:left="720"/>
      </w:pPr>
      <w:r/>
      <w:hyperlink r:id="rId14">
        <w:r>
          <w:rPr>
            <w:color w:val="0000EE"/>
            <w:u w:val="single"/>
          </w:rPr>
          <w:t>https://www.houstonchronicle.com/news/houston-texas/education/article/controversial-gender-policy-approved-cy-fair-isd-20034930.php/</w:t>
        </w:r>
      </w:hyperlink>
      <w:r>
        <w:t xml:space="preserve"> - Cypress-Fairbanks ISD trustees approved a policy requiring staff to inform parents if their child requests to use a different name or pronoun at school. Despite significant opposition and concerns about student privacy, the policy passed with a 5-1 vote. The decision has sparked debate over parental rights and student confidentiality, with critics arguing that it could lead to potential harm for transgender students.</w:t>
      </w:r>
      <w:r/>
    </w:p>
    <w:p>
      <w:pPr>
        <w:pStyle w:val="ListNumber"/>
        <w:spacing w:line="240" w:lineRule="auto"/>
        <w:ind w:left="720"/>
      </w:pPr>
      <w:r/>
      <w:hyperlink r:id="rId11">
        <w:r>
          <w:rPr>
            <w:color w:val="0000EE"/>
            <w:u w:val="single"/>
          </w:rPr>
          <w:t>https://www.houstonchronicle.com/news/houston-texas/education/article/katy-isd-department-education-transgender-lawsuit-19446508.php</w:t>
        </w:r>
      </w:hyperlink>
      <w:r>
        <w:t xml:space="preserve"> - The U.S. Department of Education Civil Rights Office has opened an investigation into Katy ISD's transgender policy following a Title IX complaint. The investigation will determine if the district's policy, which requires parental notification when a student requests to be identified as transgender, violates student civil rights. The policy has been a point of contention, with concerns about its impact on student privacy and well-being.</w:t>
      </w:r>
      <w:r/>
    </w:p>
    <w:p>
      <w:pPr>
        <w:pStyle w:val="ListNumber"/>
        <w:spacing w:line="240" w:lineRule="auto"/>
        <w:ind w:left="720"/>
      </w:pPr>
      <w:r/>
      <w:hyperlink r:id="rId12">
        <w:r>
          <w:rPr>
            <w:color w:val="0000EE"/>
            <w:u w:val="single"/>
          </w:rPr>
          <w:t>https://www.houstonchronicle.com/news/houston-texas/article/lgbt-student-clubs-texas-law-unconstitutional-20362493.php</w:t>
        </w:r>
      </w:hyperlink>
      <w:r>
        <w:t xml:space="preserve"> - A proposed Texas law, Senate Bill 12, seeks to ban student clubs based on sexual orientation or gender identity in public and charter schools. Critics argue that the bill violates the First Amendment by discriminating against certain student groups. The law has sparked debate over the rights of LGBTQ+ students and the role of student organisations in schools.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exastribune.org/2026/10/20/texas-transgender-pamphlets-tent-student-union/" TargetMode="External"/><Relationship Id="rId10" Type="http://schemas.openxmlformats.org/officeDocument/2006/relationships/hyperlink" Target="https://www.houstonchronicle.com/politics/texas/article/transgender-mailers-22485877.php" TargetMode="External"/><Relationship Id="rId11" Type="http://schemas.openxmlformats.org/officeDocument/2006/relationships/hyperlink" Target="https://www.houstonchronicle.com/news/houston-texas/education/article/katy-isd-department-education-transgender-lawsuit-19446508.php" TargetMode="External"/><Relationship Id="rId12" Type="http://schemas.openxmlformats.org/officeDocument/2006/relationships/hyperlink" Target="https://www.houstonchronicle.com/news/houston-texas/article/lgbt-student-clubs-texas-law-unconstitutional-20362493.php" TargetMode="External"/><Relationship Id="rId13" Type="http://schemas.openxmlformats.org/officeDocument/2006/relationships/hyperlink" Target="https://www.houstonchronicle.com/news/houston-texas/education/hisd/article/hisd-gov-greg-abbott-investigation-20170469.php/" TargetMode="External"/><Relationship Id="rId14" Type="http://schemas.openxmlformats.org/officeDocument/2006/relationships/hyperlink" Target="https://www.houstonchronicle.com/news/houston-texas/education/article/controversial-gender-policy-approved-cy-fair-isd-20034930.php/" TargetMode="External"/><Relationship Id="rId15" Type="http://schemas.openxmlformats.org/officeDocument/2006/relationships/hyperlink" Target="https://www.kens5.com/article/news/local/texas-transgender-student-union-llc-pamphlets-investigation/287-5b128f52-ecfa-4cc4-85db-bfbac4b634e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