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Finding Support When Your Partner Comes Out as Trans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Partners of trans people can face a lonely, confusing adjustment, especially when support groups and media offer tidy endings instead of real-life uncertainty. Lauren Rowello’s experience highlights why partners need affirming spaces of their own, from online groups to specialist counselling and peer networks.</w:t>
      </w:r>
      <w:r/>
    </w:p>
    <w:p>
      <w:pPr>
        <w:pStyle w:val="Heading2"/>
      </w:pPr>
      <w:r>
        <w:t>Essential Takeaways</w:t>
      </w:r>
      <w:r/>
      <w:r/>
    </w:p>
    <w:p>
      <w:pPr>
        <w:pStyle w:val="ListBullet"/>
        <w:spacing w:line="240" w:lineRule="auto"/>
        <w:ind w:left="720"/>
      </w:pPr>
      <w:r/>
      <w:r>
        <w:rPr>
          <w:b/>
        </w:rPr>
        <w:t>Support can be hard to find:</w:t>
      </w:r>
      <w:r>
        <w:t xml:space="preserve"> Many groups centre trans people, parents or relatives, leaving partners feeling overlooked.</w:t>
      </w:r>
      <w:r/>
    </w:p>
    <w:p>
      <w:pPr>
        <w:pStyle w:val="ListBullet"/>
        <w:spacing w:line="240" w:lineRule="auto"/>
        <w:ind w:left="720"/>
      </w:pPr>
      <w:r/>
      <w:r>
        <w:rPr>
          <w:b/>
        </w:rPr>
        <w:t>There’s no single outcome:</w:t>
      </w:r>
      <w:r>
        <w:t xml:space="preserve"> Couples may stay together, separate or redefine their relationship over time.</w:t>
      </w:r>
      <w:r/>
    </w:p>
    <w:p>
      <w:pPr>
        <w:pStyle w:val="ListBullet"/>
        <w:spacing w:line="240" w:lineRule="auto"/>
        <w:ind w:left="720"/>
      </w:pPr>
      <w:r/>
      <w:r>
        <w:rPr>
          <w:b/>
        </w:rPr>
        <w:t>Specialist groups exist:</w:t>
      </w:r>
      <w:r>
        <w:t xml:space="preserve"> Online and in-person networks now support partners of trans and gender-diverse people.</w:t>
      </w:r>
      <w:r/>
    </w:p>
    <w:p>
      <w:pPr>
        <w:pStyle w:val="ListBullet"/>
        <w:spacing w:line="240" w:lineRule="auto"/>
        <w:ind w:left="720"/>
      </w:pPr>
      <w:r/>
      <w:r>
        <w:rPr>
          <w:b/>
        </w:rPr>
        <w:t>Therapy matters:</w:t>
      </w:r>
      <w:r>
        <w:t xml:space="preserve"> An affirming counsellor should make room for curiosity, grief, love and uncertainty without predicting the relationship’s future.</w:t>
      </w:r>
      <w:r/>
    </w:p>
    <w:p>
      <w:pPr>
        <w:pStyle w:val="ListBullet"/>
        <w:spacing w:line="240" w:lineRule="auto"/>
        <w:ind w:left="720"/>
      </w:pPr>
      <w:r/>
      <w:r>
        <w:rPr>
          <w:b/>
        </w:rPr>
        <w:t>Representation remains narrow:</w:t>
      </w:r>
      <w:r>
        <w:t xml:space="preserve"> LGBTQ+ stories still rarely show the quiet, complicated middle ground of transition and partnership.</w:t>
      </w:r>
      <w:r/>
      <w:r/>
    </w:p>
    <w:p>
      <w:pPr>
        <w:pStyle w:val="Heading2"/>
      </w:pPr>
      <w:r>
        <w:t>When the usual support story doesn’t fit</w:t>
      </w:r>
      <w:r/>
    </w:p>
    <w:p>
      <w:r/>
      <w:r>
        <w:t>The hardest part of a partner coming out as trans may not be the lack of love. It can be the sudden absence of a map.</w:t>
      </w:r>
      <w:r/>
    </w:p>
    <w:p>
      <w:r/>
      <w:r>
        <w:t>That was the experience described by Lauren Rowello, whose wife came out as a trans woman. Rowello searched for people who understood the strange blend of fear, tenderness, grief and possibility that can follow such a revelation, but found many existing spaces built around separation or hostility.</w:t>
      </w:r>
      <w:r/>
    </w:p>
    <w:p>
      <w:r/>
      <w:r>
        <w:t>The result was an emotional no-man’s-land. Rowello could recognise some of the feelings discussed by other partners, yet couldn't see a future that matched their own. As research into family and relationship therapy continues to develop, that gap matters: partners need support without being pushed towards a predetermined conclusion. (According to the Journal of Marital and Family Therapy, research is increasingly examining the complexity of relationships involving trans and gender-diverse people.)</w:t>
      </w:r>
      <w:r/>
    </w:p>
    <w:p>
      <w:pPr>
        <w:pStyle w:val="Heading2"/>
      </w:pPr>
      <w:r>
        <w:t>Partners need spaces of their own</w:t>
      </w:r>
      <w:r/>
    </w:p>
    <w:p>
      <w:r/>
      <w:r>
        <w:t>A partner's experience isn't secondary simply because someone else is transitioning. They may be learning new language, reconsidering their relationship, supporting a loved one and asking difficult questions about their own identity, all at once.</w:t>
      </w:r>
      <w:r/>
    </w:p>
    <w:p>
      <w:r/>
      <w:r>
        <w:t>Specialist services are beginning to recognise that. TherapyDen lists a dedicated group for spouses whose partners have come out as trans, while LGBTQ+ Colorado has promoted online support for significant others. These settings can offer something broad LGBTQ+ groups sometimes can't: the chance to speak plainly with people at a similar stage. (TherapyDen and LGBTQ+ Colorado describe groups specifically designed for spouses and significant others.)</w:t>
      </w:r>
      <w:r/>
    </w:p>
    <w:p>
      <w:r/>
      <w:r>
        <w:t>That last point is crucial. A parent, sibling or long-term ally may be caring and knowledgeable, but their experience isn't identical to that of someone whose marriage or partnership is changing in real time. Sometimes the most comforting sentence is simply, "I'm wondering about that too."</w:t>
      </w:r>
      <w:r/>
    </w:p>
    <w:p>
      <w:pPr>
        <w:pStyle w:val="Heading2"/>
      </w:pPr>
      <w:r>
        <w:t>The support landscape is widening</w:t>
      </w:r>
      <w:r/>
    </w:p>
    <w:p>
      <w:r/>
      <w:r>
        <w:t>Peer networks are also appearing in different formats and locations. PFLAG Denver has advertised support sessions for significant others, while Australia's Working It Out has offered groups for partners of trans and gender-diverse people. Together, these examples suggest a broader shift towards support that includes relationships, not just individual transition. (PFLAG Denver and Working It Out have both promoted partner-focused support opportunities.)</w:t>
      </w:r>
      <w:r/>
    </w:p>
    <w:p>
      <w:r/>
      <w:r>
        <w:t>That doesn't mean every group will feel right. Some are aimed at people newly processing a partner's disclosure; others may suit couples further along. Check whether meetings are confidential, whether partners can attend alone, and whether the organisers explicitly welcome people who aren't sure what they want next.</w:t>
      </w:r>
      <w:r/>
    </w:p>
    <w:p>
      <w:r/>
      <w:r>
        <w:t>A good group shouldn't demand instant certainty. It should leave room for affection, anger, awkwardness and the possibility that the relationship will change in ways nobody can yet predict.</w:t>
      </w:r>
      <w:r/>
    </w:p>
    <w:p>
      <w:pPr>
        <w:pStyle w:val="Heading2"/>
      </w:pPr>
      <w:r>
        <w:t>Why representation still feels incomplete</w:t>
      </w:r>
      <w:r/>
    </w:p>
    <w:p>
      <w:r/>
      <w:r>
        <w:t>Popular storytelling often prefers a clear arc: a young person comes out, a family learns, or a couple reaches a decisive ending. Those narratives can be valuable, but they don't always capture the slower reality of partners working out what their shared life means now.</w:t>
      </w:r>
      <w:r/>
    </w:p>
    <w:p>
      <w:r/>
      <w:r>
        <w:t>Rowello's account points to the missing middle: the ordinary days, unfinished conversations and gradual changes that don't make an obvious finale. Representation matters partly because it gives people language for experiences they may not yet understand. The Human Rights Campaign's resources on trans visibility similarly frame visibility as a way to challenge isolation and improve public understanding.</w:t>
      </w:r>
      <w:r/>
    </w:p>
    <w:p>
      <w:r/>
      <w:r>
        <w:t>When stories repeatedly imply that a partner's transition must end a relationship, they can make staying together seem surprising or suspect. When they insist everything will be fine, they erase genuine difficulty. Real life is less polished, but it is also more generous, because it allows several outcomes to exist.</w:t>
      </w:r>
      <w:r/>
    </w:p>
    <w:p>
      <w:pPr>
        <w:pStyle w:val="Heading2"/>
      </w:pPr>
      <w:r>
        <w:t>How to look for useful, affirming help</w:t>
      </w:r>
      <w:r/>
    </w:p>
    <w:p>
      <w:r/>
      <w:r>
        <w:t>Start by deciding what kind of support you need today. A peer group may help with immediate reassurance, while individual therapy can provide quieter space to explore sexuality, gender, resentment, intimacy or fears about the future.</w:t>
      </w:r>
      <w:r/>
    </w:p>
    <w:p>
      <w:r/>
      <w:r>
        <w:t>Look for clear language around trans affirmation, confidentiality and partners' autonomy. Be cautious of anyone who treats separation as inevitable, frames transition as a betrayal by definition, or pressures you to reach a verdict before you have had time to think.</w:t>
      </w:r>
      <w:r/>
    </w:p>
    <w:p>
      <w:r/>
      <w:r>
        <w:t>If you’re searching online, try terms such as "partners of trans people support group", "significant others of trans people" or "gender-affirming relationship counselling". Ask organisers whether the group includes people who are staying together, taking time apart or still undecided. Those details can make a surprisingly big difference.</w:t>
      </w:r>
      <w:r/>
    </w:p>
    <w:p>
      <w:r/>
      <w:r>
        <w:t>No one needs to perform certainty to deserve support. For many partners, finding the right room is the first moment the story begins to feel like their own.</w:t>
      </w:r>
      <w:r/>
    </w:p>
    <w:p>
      <w:r/>
      <w:r>
        <w:t>It's a small but important step towards making complicated relationships feel less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1">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1">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[4]</w:t>
        </w:r>
      </w:hyperlink>
      <w:r>
        <w:t xml:space="preserve">, </w:t>
      </w:r>
      <w:hyperlink r:id="rId14">
        <w:r>
          <w:rPr>
            <w:color w:val="0000EE"/>
            <w:u w:val="single"/>
          </w:rPr>
          <w:t>[5]</w:t>
        </w:r>
      </w:hyperlink>
      <w:r>
        <w:t xml:space="preserve">- Paragraph 12: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https://www.lgbtqnation.com/2026/10/when-their-trans-wife-came-out-they-sought-support-from-others-in-their-shoes-they-didnt-find-it/</w:t>
        </w:r>
      </w:hyperlink>
      <w:r>
        <w:t xml:space="preserve"> - Please view link - unable to able to access data</w:t>
      </w:r>
      <w:r/>
    </w:p>
    <w:p>
      <w:pPr>
        <w:pStyle w:val="ListNumber"/>
        <w:spacing w:line="240" w:lineRule="auto"/>
        <w:ind w:left="720"/>
      </w:pPr>
      <w:r/>
      <w:hyperlink r:id="rId10">
        <w:r>
          <w:rPr>
            <w:color w:val="0000EE"/>
            <w:u w:val="single"/>
          </w:rPr>
          <w:t>https://www.therapyden.com/group-therapy/spouses-group-for-when-your-partner-comes-out-trans</w:t>
        </w:r>
      </w:hyperlink>
      <w:r>
        <w:t xml:space="preserve"> - This online support group, led by Shannon Batts, is designed for cisgender partners of individuals who have come out as transgender or are questioning their gender identity. The group offers a confidential and supportive environment where participants can share experiences, seek guidance, and connect with others navigating similar journeys. Sessions are held weekly on Sundays and are available to residents of Oregon and California. Pre-screening via Zoom is required for registration.</w:t>
      </w:r>
      <w:r/>
    </w:p>
    <w:p>
      <w:pPr>
        <w:pStyle w:val="ListNumber"/>
        <w:spacing w:line="240" w:lineRule="auto"/>
        <w:ind w:left="720"/>
      </w:pPr>
      <w:r/>
      <w:hyperlink r:id="rId12">
        <w:r>
          <w:rPr>
            <w:color w:val="0000EE"/>
            <w:u w:val="single"/>
          </w:rPr>
          <w:t>https://lgbtqcolorado.org/event/online-significant-others-support/2026-02-03/</w:t>
        </w:r>
      </w:hyperlink>
      <w:r>
        <w:t xml:space="preserve"> - Organised by The Center on Colfax, this online support group, 'Let’s Stay Together,' is tailored for significant others of transgender individuals. The group provides emotional support, education, and a safe space for participants to discuss experiences, learn about transgender issues, and develop coping strategies. Meetings occur every first Tuesday of the month from 6:30 to 8:00 PM via Zoom. Registration is necessary, and inquiries can be directed to Terwanda McMoore, Support Group Coordinator.</w:t>
      </w:r>
      <w:r/>
    </w:p>
    <w:p>
      <w:pPr>
        <w:pStyle w:val="ListNumber"/>
        <w:spacing w:line="240" w:lineRule="auto"/>
        <w:ind w:left="720"/>
      </w:pPr>
      <w:r/>
      <w:hyperlink r:id="rId13">
        <w:r>
          <w:rPr>
            <w:color w:val="0000EE"/>
            <w:u w:val="single"/>
          </w:rPr>
          <w:t>https://pflagdenver.org/events/sos-january-2026-k4c7f-hgtgf-4zccl-9erlp</w:t>
        </w:r>
      </w:hyperlink>
      <w:r>
        <w:t xml:space="preserve"> - PFLAG Denver offers the Significant Other Support (SOS) group, an online support space for individuals who have a partner, spouse, or significant other identifying within the LGBTQIA+ community. Facilitated by trained volunteers, the group provides a confidential environment for sharing, asking questions, and receiving support. Sessions are held monthly on the third Sunday via Zoom from 2:00 to 3:00 PM MT. Monthly registration is required to attend.</w:t>
      </w:r>
      <w:r/>
    </w:p>
    <w:p>
      <w:pPr>
        <w:pStyle w:val="ListNumber"/>
        <w:spacing w:line="240" w:lineRule="auto"/>
        <w:ind w:left="720"/>
      </w:pPr>
      <w:r/>
      <w:hyperlink r:id="rId14">
        <w:r>
          <w:rPr>
            <w:color w:val="0000EE"/>
            <w:u w:val="single"/>
          </w:rPr>
          <w:t>https://www.workingitout.org.au/event/support-group-for-partners-of-trans-gender-diverse-folk/2026-08-18/</w:t>
        </w:r>
      </w:hyperlink>
      <w:r>
        <w:t xml:space="preserve"> - Hosted by Working It Out Inc., this support group is aimed at partners of transgender and gender-diverse individuals. The group offers a safe space for partners to connect, share experiences, and receive support. Meetings are conducted online via MS Teams on the third Tuesday of every second month from 5:00 to 6:00 PM. For more information or to obtain the Teams link, contact ani@workingitout.org.au.</w:t>
      </w:r>
      <w:r/>
    </w:p>
    <w:p>
      <w:pPr>
        <w:pStyle w:val="ListNumber"/>
        <w:spacing w:line="240" w:lineRule="auto"/>
        <w:ind w:left="720"/>
      </w:pPr>
      <w:r/>
      <w:hyperlink r:id="rId11">
        <w:r>
          <w:rPr>
            <w:color w:val="0000EE"/>
            <w:u w:val="single"/>
          </w:rPr>
          <w:t>https://onlinelibrary.wiley.com/doi/full/10.1111/jmft.70141</w:t>
        </w:r>
      </w:hyperlink>
      <w:r>
        <w:t xml:space="preserve"> - This study examines the experiences of LGBTQ+ clients in emotionally focused couple therapy, focusing on instances of 'othering'—a process that marginalises individuals based on preconceived group identities. The research highlights the challenges faced by LGBTQ+ clients in therapy settings and underscores the need for therapists to be aware of and address these dynamics to improve therapeutic outcomes.</w:t>
      </w:r>
      <w:r/>
    </w:p>
    <w:p>
      <w:pPr>
        <w:pStyle w:val="ListNumber"/>
        <w:spacing w:line="240" w:lineRule="auto"/>
        <w:ind w:left="720"/>
      </w:pPr>
      <w:r/>
      <w:hyperlink r:id="rId15">
        <w:r>
          <w:rPr>
            <w:color w:val="0000EE"/>
            <w:u w:val="single"/>
          </w:rPr>
          <w:t>https://www.hrc.org/resources/trans-visibility</w:t>
        </w:r>
      </w:hyperlink>
      <w:r>
        <w:t xml:space="preserve"> - The Human Rights Campaign's report on 'Trans Visibility, Connection, and Support' presents findings from a 2026 survey indicating broad support for transgender equality across various demographics. The survey also reveals that personal connections with transgender individuals are linked to even stronger support for equal treatment and protections, emphasising the importance of visibility and connection in fostering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when-their-trans-wife-came-out-they-sought-support-from-others-in-their-shoes-they-didnt-find-it/" TargetMode="External"/><Relationship Id="rId10" Type="http://schemas.openxmlformats.org/officeDocument/2006/relationships/hyperlink" Target="https://www.therapyden.com/group-therapy/spouses-group-for-when-your-partner-comes-out-trans" TargetMode="External"/><Relationship Id="rId11" Type="http://schemas.openxmlformats.org/officeDocument/2006/relationships/hyperlink" Target="https://onlinelibrary.wiley.com/doi/full/10.1111/jmft.70141" TargetMode="External"/><Relationship Id="rId12" Type="http://schemas.openxmlformats.org/officeDocument/2006/relationships/hyperlink" Target="https://lgbtqcolorado.org/event/online-significant-others-support/2026-02-03/" TargetMode="External"/><Relationship Id="rId13" Type="http://schemas.openxmlformats.org/officeDocument/2006/relationships/hyperlink" Target="https://pflagdenver.org/events/sos-january-2026-k4c7f-hgtgf-4zccl-9erlp" TargetMode="External"/><Relationship Id="rId14" Type="http://schemas.openxmlformats.org/officeDocument/2006/relationships/hyperlink" Target="https://www.workingitout.org.au/event/support-group-for-partners-of-trans-gender-diverse-folk/2026-08-18/" TargetMode="External"/><Relationship Id="rId15" Type="http://schemas.openxmlformats.org/officeDocument/2006/relationships/hyperlink" Target="https://www.hrc.org/resources/trans-visi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