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Andrew Scott on Why Queer Intergenerational Friendships Matter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Andrew Scott has spoken warmly about the value of queer friendships across generations, identities and backgrounds, arguing that close community ties can challenge prejudice and make LGBTQ+ life feel richer, kinder and more connected. His reflections arrive as the actor continues to use his platform to celebrate queer stories and shared history.</w:t>
      </w:r>
      <w:r/>
    </w:p>
    <w:p>
      <w:pPr>
        <w:pStyle w:val="Heading2"/>
      </w:pPr>
      <w:r>
        <w:t>Essential Takeaways</w:t>
      </w:r>
      <w:r/>
      <w:r/>
    </w:p>
    <w:p>
      <w:pPr>
        <w:pStyle w:val="ListBullet"/>
        <w:spacing w:line="240" w:lineRule="auto"/>
        <w:ind w:left="720"/>
      </w:pPr>
      <w:r/>
      <w:r>
        <w:rPr>
          <w:b/>
        </w:rPr>
        <w:t>Age brings perspective:</w:t>
      </w:r>
      <w:r>
        <w:t xml:space="preserve"> Scott values friendships with people in their twenties through to their eighties.</w:t>
      </w:r>
      <w:r/>
    </w:p>
    <w:p>
      <w:pPr>
        <w:pStyle w:val="ListBullet"/>
        <w:spacing w:line="240" w:lineRule="auto"/>
        <w:ind w:left="720"/>
      </w:pPr>
      <w:r/>
      <w:r>
        <w:rPr>
          <w:b/>
        </w:rPr>
        <w:t>Difference strengthens community:</w:t>
      </w:r>
      <w:r>
        <w:t xml:space="preserve"> Varied backgrounds, genders and races can make queer spaces more welcoming.</w:t>
      </w:r>
      <w:r/>
    </w:p>
    <w:p>
      <w:pPr>
        <w:pStyle w:val="ListBullet"/>
        <w:spacing w:line="240" w:lineRule="auto"/>
        <w:ind w:left="720"/>
      </w:pPr>
      <w:r/>
      <w:r>
        <w:rPr>
          <w:b/>
        </w:rPr>
        <w:t>Proximity challenges prejudice:</w:t>
      </w:r>
      <w:r>
        <w:t xml:space="preserve"> Regular contact helps people understand one another beyond stereotypes.</w:t>
      </w:r>
      <w:r/>
    </w:p>
    <w:p>
      <w:pPr>
        <w:pStyle w:val="ListBullet"/>
        <w:spacing w:line="240" w:lineRule="auto"/>
        <w:ind w:left="720"/>
      </w:pPr>
      <w:r/>
      <w:r>
        <w:rPr>
          <w:b/>
        </w:rPr>
        <w:t>Queer spaces matter:</w:t>
      </w:r>
      <w:r>
        <w:t xml:space="preserve"> Scott says his gay friendships and community connections have become increasingly important.</w:t>
      </w:r>
      <w:r/>
    </w:p>
    <w:p>
      <w:pPr>
        <w:pStyle w:val="ListBullet"/>
        <w:spacing w:line="240" w:lineRule="auto"/>
        <w:ind w:left="720"/>
      </w:pPr>
      <w:r/>
      <w:r>
        <w:rPr>
          <w:b/>
        </w:rPr>
        <w:t>Stories carry history:</w:t>
      </w:r>
      <w:r>
        <w:t xml:space="preserve"> His screen work continues to sit alongside wider conversations about LGBTQ+ identity and belonging.</w:t>
      </w:r>
      <w:r/>
      <w:r/>
    </w:p>
    <w:p>
      <w:pPr>
        <w:pStyle w:val="Heading2"/>
      </w:pPr>
      <w:r>
        <w:t>Andrew Scott finds strength in a wide queer circle</w:t>
      </w:r>
      <w:r/>
    </w:p>
    <w:p>
      <w:r/>
      <w:r>
        <w:t>The most striking part of Andrew Scott's comments is how ordinary, and therefore powerful, his picture of queer friendship feels. He describes a social world that stretches across decades, identities and life experiences, rather than clustering around one age group or background.</w:t>
      </w:r>
      <w:r/>
    </w:p>
    <w:p>
      <w:r/>
      <w:r>
        <w:t>Speaking to Out, the actor said he has friends in their twenties, forties, fifties and eighties. That breadth matters because it turns community into something lived and tactile: shared meals, old stories, fresh perspectives and the occasional reminder that nobody has the whole map.</w:t>
      </w:r>
      <w:r/>
    </w:p>
    <w:p>
      <w:r/>
      <w:r>
        <w:t xml:space="preserve">His comments were highlighted in Out's coverage of his continuing cultural influence, where Scott was recognised as a major LGBTQ+ voice. The warmth in his words is notable, particularly in an era when conversations about inclusion can become abstract. For him, it starts with people actually knowing one another. </w:t>
      </w:r>
      <w:hyperlink r:id="rId9">
        <w:r>
          <w:rPr>
            <w:color w:val="0000EE"/>
            <w:u w:val="single"/>
          </w:rPr>
          <w:t>[2]</w:t>
        </w:r>
      </w:hyperlink>
      <w:r/>
    </w:p>
    <w:p>
      <w:pPr>
        <w:pStyle w:val="Heading2"/>
      </w:pPr>
      <w:r>
        <w:t>Why intergenerational queer friendships can be so valuable</w:t>
      </w:r>
      <w:r/>
    </w:p>
    <w:p>
      <w:r/>
      <w:r>
        <w:t>Queer communities aren't single-age spaces, even if nightlife, social media and entertainment marketing sometimes make them look that way. Older LGBTQ+ people carry memories of different political climates and social risks, while younger people often bring new language, expectations and ways of organising.</w:t>
      </w:r>
      <w:r/>
    </w:p>
    <w:p>
      <w:r/>
      <w:r>
        <w:t>That exchange can be quietly transformative. A younger friend might help an older one feel less isolated in a changing culture, while an older friend can offer context that isn't found in a search bar. It isn't always seamless, of course, but the friction can be useful when it leads to curiosity rather than judgement.</w:t>
      </w:r>
      <w:r/>
    </w:p>
    <w:p>
      <w:r/>
      <w:r>
        <w:t xml:space="preserve">Scott's own career has repeatedly connected personal identity with wider LGBTQ+ storytelling. Out's earlier profile of the actor framed him as a performer whose work resonates across generations, while coverage of his projects has kept attention on the importance of queer lives being represented with emotional depth. </w:t>
      </w:r>
      <w:hyperlink r:id="rId10">
        <w:r>
          <w:rPr>
            <w:color w:val="0000EE"/>
            <w:u w:val="single"/>
          </w:rPr>
          <w:t>[3]</w:t>
        </w:r>
      </w:hyperlink>
      <w:r/>
    </w:p>
    <w:p>
      <w:pPr>
        <w:pStyle w:val="Heading2"/>
      </w:pPr>
      <w:r>
        <w:t>"Prejudice doesn't survive proximity"</w:t>
      </w:r>
      <w:r/>
    </w:p>
    <w:p>
      <w:r/>
      <w:r>
        <w:t>Scott's central observation is simple: prejudice becomes harder to maintain when people meet each other as individuals. Familiarity doesn't solve every disagreement, but it can chip away at the caricatures that thrive at a distance.</w:t>
      </w:r>
      <w:r/>
    </w:p>
    <w:p>
      <w:r/>
      <w:r>
        <w:t>That idea is especially relevant within LGBTQ+ communities themselves. Ageism, racism, class assumptions, biphobia, transphobia and ableism can all create boundaries inside a group that is often discussed as though it shares one experience. Building genuinely inclusive queer spaces means noticing those divisions rather than pretending solidarity happens automatically.</w:t>
      </w:r>
      <w:r/>
    </w:p>
    <w:p>
      <w:r/>
      <w:r>
        <w:t xml:space="preserve">As Edge Media Network's coverage of LGBTQ+ culture has also suggested, community visibility works best when it reflects the full range of people within it. Scott's point isn't that every friendship must be perfectly representative. It's that a healthier community leaves room for more people to be seen, heard and welcomed. </w:t>
      </w:r>
      <w:hyperlink r:id="rId11">
        <w:r>
          <w:rPr>
            <w:color w:val="0000EE"/>
            <w:u w:val="single"/>
          </w:rPr>
          <w:t>[4]</w:t>
        </w:r>
      </w:hyperlink>
      <w:r/>
    </w:p>
    <w:p>
      <w:pPr>
        <w:pStyle w:val="Heading2"/>
      </w:pPr>
      <w:r>
        <w:t>From queer spaces to queer stories</w:t>
      </w:r>
      <w:r/>
    </w:p>
    <w:p>
      <w:r/>
      <w:r>
        <w:t>For Scott, friendship and creative work appear to feed each other. His performances have often been discussed alongside questions of memory, intimacy and belonging, themes that can feel particularly resonant for LGBTQ+ audiences who haven't always seen their inner lives treated seriously on screen.</w:t>
      </w:r>
      <w:r/>
    </w:p>
    <w:p>
      <w:r/>
      <w:r>
        <w:t xml:space="preserve">That connection is visible in the projects surrounding his public profile. Queerty has reported on his involvement in a forthcoming biopic about a figure linked to LGBTQ+ history in the UK, placing Scott within a longer tradition of queer stories being reclaimed, remembered and shared. </w:t>
      </w:r>
      <w:hyperlink r:id="rId12">
        <w:r>
          <w:rPr>
            <w:color w:val="0000EE"/>
            <w:u w:val="single"/>
          </w:rPr>
          <w:t>[5]</w:t>
        </w:r>
      </w:hyperlink>
      <w:r/>
    </w:p>
    <w:p>
      <w:r/>
      <w:r>
        <w:t xml:space="preserve">His perspective also sits neatly beside the growing interest in stories that bring different generations together. Queerty's coverage of an intergenerational gay drama shows how family, age and identity can overlap in unexpectedly tender ways. Sometimes the most affecting queer stories aren't about finding a perfect tribe. They're about discovering connection where you didn't expect it. </w:t>
      </w:r>
      <w:hyperlink r:id="rId13">
        <w:r>
          <w:rPr>
            <w:color w:val="0000EE"/>
            <w:u w:val="single"/>
          </w:rPr>
          <w:t>[6]</w:t>
        </w:r>
      </w:hyperlink>
      <w:r/>
    </w:p>
    <w:p>
      <w:pPr>
        <w:pStyle w:val="Heading2"/>
      </w:pPr>
      <w:r>
        <w:t>A hopeful outlook for queer community</w:t>
      </w:r>
      <w:r/>
    </w:p>
    <w:p>
      <w:r/>
      <w:r>
        <w:t>There is an appealing lack of defensiveness in Scott's statement that he's grateful to have been born gay. It doesn't deny the difficulties LGBTQ+ people can face, but it refuses to let hardship become the only lens through which queer life is viewed.</w:t>
      </w:r>
      <w:r/>
    </w:p>
    <w:p>
      <w:r/>
      <w:r>
        <w:t xml:space="preserve">That balance has also shaped discussion around Scott's film work. Coverage of All of Us Strangers explored how deeply personal queer storytelling can become, particularly when it draws on family, loss and the parts of ourselves we carry through time. </w:t>
      </w:r>
      <w:hyperlink r:id="rId14">
        <w:r>
          <w:rPr>
            <w:color w:val="0000EE"/>
            <w:u w:val="single"/>
          </w:rPr>
          <w:t>[7]</w:t>
        </w:r>
      </w:hyperlink>
      <w:r/>
    </w:p>
    <w:p>
      <w:r/>
      <w:r>
        <w:t>The wider lesson is practical as much as emotional. Seek out spaces where different generations and backgrounds can meet, listen before assuming, and don't underestimate the value of a friendship that crosses the usual social boundaries. As Scott's comments suggest, community isn't just somewhere you go. It's something people build together.</w:t>
      </w:r>
      <w:r/>
    </w:p>
    <w:p>
      <w:r/>
      <w:r>
        <w:t>Queer friendship across generations can make community feel less like a label and more like home.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[3]</w:t>
        </w:r>
      </w:hyperlink>
      <w:r>
        <w:t xml:space="preserve">, </w:t>
      </w:r>
      <w:hyperlink r:id="rId11">
        <w:r>
          <w:rPr>
            <w:color w:val="0000EE"/>
            <w:u w:val="single"/>
          </w:rPr>
          <w:t>[4]</w:t>
        </w:r>
      </w:hyperlink>
      <w:r>
        <w:t xml:space="preserve">- Paragraph 3: </w:t>
      </w:r>
      <w:hyperlink r:id="rId11">
        <w:r>
          <w:rPr>
            <w:color w:val="0000EE"/>
            <w:u w:val="single"/>
          </w:rPr>
          <w:t>[4]</w:t>
        </w:r>
      </w:hyperlink>
      <w:r>
        <w:t xml:space="preserve">, </w:t>
      </w:r>
      <w:hyperlink r:id="rId12">
        <w:r>
          <w:rPr>
            <w:color w:val="0000EE"/>
            <w:u w:val="single"/>
          </w:rPr>
          <w:t>[5]</w:t>
        </w:r>
      </w:hyperlink>
      <w:r>
        <w:t xml:space="preserve">- Paragraph 4: </w:t>
      </w:r>
      <w:hyperlink r:id="rId12">
        <w:r>
          <w:rPr>
            <w:color w:val="0000EE"/>
            <w:u w:val="single"/>
          </w:rPr>
          <w:t>[5]</w:t>
        </w:r>
      </w:hyperlink>
      <w:r>
        <w:t xml:space="preserve">, </w:t>
      </w:r>
      <w:hyperlink r:id="rId13">
        <w:r>
          <w:rPr>
            <w:color w:val="0000EE"/>
            <w:u w:val="single"/>
          </w:rPr>
          <w:t>[6]</w:t>
        </w:r>
      </w:hyperlink>
      <w:r>
        <w:t xml:space="preserve">- Paragraph 5: </w:t>
      </w:r>
      <w:hyperlink r:id="rId13">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https://www.queerty.com/andrew-scott-reflects-on-the-queer-community-intergenerational-bonds-im-so-grateful-to-have-been-born-gay-20261021/</w:t>
        </w:r>
      </w:hyperlink>
      <w:r>
        <w:t xml:space="preserve"> - Please view link - unable to able to access data</w:t>
      </w:r>
      <w:r/>
    </w:p>
    <w:p>
      <w:pPr>
        <w:pStyle w:val="ListNumber"/>
        <w:spacing w:line="240" w:lineRule="auto"/>
        <w:ind w:left="720"/>
      </w:pPr>
      <w:r/>
      <w:hyperlink r:id="rId9">
        <w:r>
          <w:rPr>
            <w:color w:val="0000EE"/>
            <w:u w:val="single"/>
          </w:rPr>
          <w:t>https://www.out.com/out-exclusives/out100-icon-2026-andrew-scott</w:t>
        </w:r>
      </w:hyperlink>
      <w:r>
        <w:t xml:space="preserve"> - In a September interview with Out magazine, Andrew Scott, approaching his 50th birthday, reflects on his journey and the significance of his LGBTQ+ identity. He expresses gratitude for his gay friendships, describing them as increasingly important and integral to his life. Scott also discusses his comfort in speaking openly about his sexuality, noting that as a 20-year-old, he wouldn't have anticipated feeling as comfortable as he does now. This interview is part of Out's November-December 2026 print issue, available on newsstands November 3.</w:t>
      </w:r>
      <w:r/>
    </w:p>
    <w:p>
      <w:pPr>
        <w:pStyle w:val="ListNumber"/>
        <w:spacing w:line="240" w:lineRule="auto"/>
        <w:ind w:left="720"/>
      </w:pPr>
      <w:r/>
      <w:hyperlink r:id="rId10">
        <w:r>
          <w:rPr>
            <w:color w:val="0000EE"/>
            <w:u w:val="single"/>
          </w:rPr>
          <w:t>https://www.out.com/out100/2023/artists/andrew-scott</w:t>
        </w:r>
      </w:hyperlink>
      <w:r>
        <w:t xml:space="preserve"> - Andrew Scott is featured in Out magazine's 2023 Out100 list, highlighting his impact and influence within the LGBTQ+ community. The article discusses his diverse roles, including Professor James Moriarty in 'Sherlock' and the 'hot priest' in 'Fleabag', showcasing his versatility and prominence in the entertainment industry. The piece also touches upon his personal journey and contributions to LGBTQ+ representation in media.</w:t>
      </w:r>
      <w:r/>
    </w:p>
    <w:p>
      <w:pPr>
        <w:pStyle w:val="ListNumber"/>
        <w:spacing w:line="240" w:lineRule="auto"/>
        <w:ind w:left="720"/>
      </w:pPr>
      <w:r/>
      <w:hyperlink r:id="rId11">
        <w:r>
          <w:rPr>
            <w:color w:val="0000EE"/>
            <w:u w:val="single"/>
          </w:rPr>
          <w:t>https://www.edgemedianetwork.com/story/329692</w:t>
        </w:r>
      </w:hyperlink>
      <w:r>
        <w:t xml:space="preserve"> - In an interview with EDGE Media Network, Andrew Scott discusses his role in the queer drama 'All of Us Strangers' and reflects on his decision to publicly embrace his sexuality. He shares his experiences of ignoring early advice to conceal his identity, expressing that the 'burden' of being gay has become a 'gift' to him. The article provides insight into Scott's personal growth and the significance of authenticity in his career.</w:t>
      </w:r>
      <w:r/>
    </w:p>
    <w:p>
      <w:pPr>
        <w:pStyle w:val="ListNumber"/>
        <w:spacing w:line="240" w:lineRule="auto"/>
        <w:ind w:left="720"/>
      </w:pPr>
      <w:r/>
      <w:hyperlink r:id="rId12">
        <w:r>
          <w:rPr>
            <w:color w:val="0000EE"/>
            <w:u w:val="single"/>
          </w:rPr>
          <w:t>https://www.queerty.com/andrew-scott-set-to-play-this-legendary-actor-in-new-biopic-whose-story-made-lgbtq-history-in-the-u-k-20251216/</w:t>
        </w:r>
      </w:hyperlink>
      <w:r>
        <w:t xml:space="preserve"> - Queerty reports that Andrew Scott is set to star in 'Elsinore', a biopic about Scottish actor Ian Charleson, renowned for his roles in 'Chariots of Fire' and 'Gandhi'. The film aims to honor Charleson's legacy and his contributions to LGBTQ+ history in the UK. The article highlights Scott's involvement in the project and its significance in representing LGBTQ+ narratives in cinema.</w:t>
      </w:r>
      <w:r/>
    </w:p>
    <w:p>
      <w:pPr>
        <w:pStyle w:val="ListNumber"/>
        <w:spacing w:line="240" w:lineRule="auto"/>
        <w:ind w:left="720"/>
      </w:pPr>
      <w:r/>
      <w:hyperlink r:id="rId13">
        <w:r>
          <w:rPr>
            <w:color w:val="0000EE"/>
            <w:u w:val="single"/>
          </w:rPr>
          <w:t>https://www.queerty.com/watch-a-gay-grandpa-reconnects-with-his-grandkid-in-this-sweet-intergenerational-drama-20260120/</w:t>
        </w:r>
      </w:hyperlink>
      <w:r>
        <w:t xml:space="preserve"> - Queerty features a review of 'Jimpa', a queer intergenerational family drama directed by Sophie Hyde. The film tells the story of a gay grandfather, his adult daughter, and his nonbinary grandchild, exploring themes of love, identity, and family dynamics. The article discusses the film's emotional depth and its portrayal of diverse LGBTQ+ experiences across generations.</w:t>
      </w:r>
      <w:r/>
    </w:p>
    <w:p>
      <w:pPr>
        <w:pStyle w:val="ListNumber"/>
        <w:spacing w:line="240" w:lineRule="auto"/>
        <w:ind w:left="720"/>
      </w:pPr>
      <w:r/>
      <w:hyperlink r:id="rId14">
        <w:r>
          <w:rPr>
            <w:color w:val="0000EE"/>
            <w:u w:val="single"/>
          </w:rPr>
          <w:t>https://www.queerty.com/all-of-us-strangers-director-reveals-unusual-reason-why-new-gay-drama-is-so-personal-to-him-20231027/</w:t>
        </w:r>
      </w:hyperlink>
      <w:r>
        <w:t xml:space="preserve"> - Queerty interviews director Andrew Haigh about his personal connection to the film 'All of Us Strangers', starring Andrew Scott and Paul Mescal. Haigh reveals that the film's narrative resonates with his own experiences, making it a deeply personal project. The article delves into the film's themes of love, memory, and identity, and Haigh's motivations behind creating the story.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com/out-exclusives/out100-icon-2026-andrew-scott" TargetMode="External"/><Relationship Id="rId10" Type="http://schemas.openxmlformats.org/officeDocument/2006/relationships/hyperlink" Target="https://www.out.com/out100/2023/artists/andrew-scott" TargetMode="External"/><Relationship Id="rId11" Type="http://schemas.openxmlformats.org/officeDocument/2006/relationships/hyperlink" Target="https://www.edgemedianetwork.com/story/329692" TargetMode="External"/><Relationship Id="rId12" Type="http://schemas.openxmlformats.org/officeDocument/2006/relationships/hyperlink" Target="https://www.queerty.com/andrew-scott-set-to-play-this-legendary-actor-in-new-biopic-whose-story-made-lgbtq-history-in-the-u-k-20251216/" TargetMode="External"/><Relationship Id="rId13" Type="http://schemas.openxmlformats.org/officeDocument/2006/relationships/hyperlink" Target="https://www.queerty.com/watch-a-gay-grandpa-reconnects-with-his-grandkid-in-this-sweet-intergenerational-drama-20260120/" TargetMode="External"/><Relationship Id="rId14" Type="http://schemas.openxmlformats.org/officeDocument/2006/relationships/hyperlink" Target="https://www.queerty.com/all-of-us-strangers-director-reveals-unusual-reason-why-new-gay-drama-is-so-personal-to-him-20231027/" TargetMode="External"/><Relationship Id="rId15" Type="http://schemas.openxmlformats.org/officeDocument/2006/relationships/hyperlink" Target="https://www.queerty.com/andrew-scott-reflects-on-the-queer-community-intergenerational-bonds-im-so-grateful-to-have-been-born-gay-2026102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