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Alberta and Saskatchewan trans laws prompt calls for federal inquiry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Ottawa to investigate Alberta and Saskatchewan’s transgender healthcare and education policies, arguing that the measures could undermine rights and create uneven protections across Canada. The appeal puts renewed focus on provincial autonomy, federal responsibility and the real-world impact on trans young people and their families.</w:t>
      </w:r>
      <w:r/>
    </w:p>
    <w:p>
      <w:pPr>
        <w:pStyle w:val="Heading2"/>
      </w:pPr>
      <w:r>
        <w:t>Essential takeaways</w:t>
      </w:r>
      <w:r/>
      <w:r/>
    </w:p>
    <w:p>
      <w:pPr>
        <w:pStyle w:val="ListBullet"/>
        <w:spacing w:line="240" w:lineRule="auto"/>
        <w:ind w:left="720"/>
      </w:pPr>
      <w:r/>
      <w:r>
        <w:rPr>
          <w:b/>
        </w:rPr>
        <w:t>Federal pressure is growing:</w:t>
      </w:r>
      <w:r>
        <w:t xml:space="preserve"> Advocates want Ottawa to examine the two provinces’ policies.</w:t>
      </w:r>
      <w:r/>
    </w:p>
    <w:p>
      <w:pPr>
        <w:pStyle w:val="ListBullet"/>
        <w:spacing w:line="240" w:lineRule="auto"/>
        <w:ind w:left="720"/>
      </w:pPr>
      <w:r/>
      <w:r>
        <w:rPr>
          <w:b/>
        </w:rPr>
        <w:t>The dispute centres on rights:</w:t>
      </w:r>
      <w:r>
        <w:t xml:space="preserve"> Critics say the measures could affect healthcare, education and family life.</w:t>
      </w:r>
      <w:r/>
    </w:p>
    <w:p>
      <w:pPr>
        <w:pStyle w:val="ListBullet"/>
        <w:spacing w:line="240" w:lineRule="auto"/>
        <w:ind w:left="720"/>
      </w:pPr>
      <w:r/>
      <w:r>
        <w:rPr>
          <w:b/>
        </w:rPr>
        <w:t>Provincial powers remain central:</w:t>
      </w:r>
      <w:r>
        <w:t xml:space="preserve"> Any federal response would have to navigate Canada’s constitutional division of responsibilities.</w:t>
      </w:r>
      <w:r/>
    </w:p>
    <w:p>
      <w:pPr>
        <w:pStyle w:val="ListBullet"/>
        <w:spacing w:line="240" w:lineRule="auto"/>
        <w:ind w:left="720"/>
      </w:pPr>
      <w:r/>
      <w:r>
        <w:rPr>
          <w:b/>
        </w:rPr>
        <w:t>The debate is intensely personal:</w:t>
      </w:r>
      <w:r>
        <w:t xml:space="preserve"> For trans young people and families, policy changes can shape everyday decisions and access to support.</w:t>
      </w:r>
      <w:r/>
    </w:p>
    <w:p>
      <w:pPr>
        <w:pStyle w:val="ListBullet"/>
        <w:spacing w:line="240" w:lineRule="auto"/>
        <w:ind w:left="720"/>
      </w:pPr>
      <w:r/>
      <w:r>
        <w:rPr>
          <w:b/>
        </w:rPr>
        <w:t>A review could widen scrutiny:</w:t>
      </w:r>
      <w:r>
        <w:t xml:space="preserve"> A formal inquiry would bring evidence, legal arguments and lived experiences into one process.</w:t>
      </w:r>
      <w:r/>
      <w:r/>
    </w:p>
    <w:p>
      <w:pPr>
        <w:pStyle w:val="Heading2"/>
      </w:pPr>
      <w:r>
        <w:t>Advocates want Ottawa to take a closer look</w:t>
      </w:r>
      <w:r/>
    </w:p>
    <w:p>
      <w:r/>
      <w:r>
        <w:t>The call for a federal inquiry comes as Alberta and Saskatchewan pursue policies that critics say place new limits on transgender young people and the adults supporting them. Advocates argue that the situation has moved beyond a provincial political disagreement and now deserves national attention.</w:t>
      </w:r>
      <w:r/>
    </w:p>
    <w:p>
      <w:r/>
      <w:r>
        <w:t>According to the Winnipeg Free Press, supporters of an inquiry believe Ottawa should assess whether the policies are consistent with constitutional protections and Canada’s human rights commitments. That request reflects a broader concern: when rules differ sharply from one province to another, families can be left navigating a confusing patchwork of protections.</w:t>
      </w:r>
      <w:r/>
    </w:p>
    <w:p>
      <w:r/>
      <w:r>
        <w:t>For affected households, this isn't an abstract legal argument. A change in policy can influence conversations with doctors, teachers and school administrators, making an already difficult period feel even more uncertain.</w:t>
      </w:r>
      <w:r/>
    </w:p>
    <w:p>
      <w:pPr>
        <w:pStyle w:val="Heading2"/>
      </w:pPr>
      <w:r>
        <w:t>What Alberta and Saskatchewan have changed</w:t>
      </w:r>
      <w:r/>
    </w:p>
    <w:p>
      <w:r/>
      <w:r>
        <w:t>The controversy focuses on measures in both provinces affecting gender-affirming care, school participation and parental involvement. Critics say the policies restrict the choices available to transgender minors and require institutions to follow rules that may not reflect the needs of every student.</w:t>
      </w:r>
      <w:r/>
    </w:p>
    <w:p>
      <w:r/>
      <w:r>
        <w:t>Global News reported that advocates have asked for a review of the provincial approach, pointing to concerns about possible conflicts with equality rights and access to healthcare. Supporters of the provincial measures, meanwhile, frame them as protections for parents and children, showing how far apart the two sides remain.</w:t>
      </w:r>
      <w:r/>
    </w:p>
    <w:p>
      <w:r/>
      <w:r>
        <w:t>That split is part of what makes the issue so politically charged. One side sees government intervention as necessary safeguards, while the other sees it as an intrusion into personal healthcare and identity.</w:t>
      </w:r>
      <w:r/>
    </w:p>
    <w:p>
      <w:pPr>
        <w:pStyle w:val="Heading2"/>
      </w:pPr>
      <w:r>
        <w:t>Why a federal inquiry would matter</w:t>
      </w:r>
      <w:r/>
    </w:p>
    <w:p>
      <w:r/>
      <w:r>
        <w:t>A federal inquiry could gather testimony from medical professionals, legal experts, educators, parents and trans people themselves. It could also test competing claims against research and constitutional analysis rather than leaving the conversation to political statements and headline exchanges.</w:t>
      </w:r>
      <w:r/>
    </w:p>
    <w:p>
      <w:r/>
      <w:r>
        <w:t>CityNews reported that the request is aimed at securing a national examination of the policies and their consequences. Such a process wouldn't automatically cancel provincial laws, but it could clarify where federal responsibilities may apply and whether further action is warranted.</w:t>
      </w:r>
      <w:r/>
    </w:p>
    <w:p>
      <w:r/>
      <w:r>
        <w:t>Canada's federal system makes the question complicated. Provinces generally oversee healthcare and education, while Ottawa has tools connected to human rights, criminal law and national standards. The boundaries aren't always neat, especially when a provincial policy affects several areas at once.</w:t>
      </w:r>
      <w:r/>
    </w:p>
    <w:p>
      <w:pPr>
        <w:pStyle w:val="Heading2"/>
      </w:pPr>
      <w:r>
        <w:t>Families face a patchwork of rules</w:t>
      </w:r>
      <w:r/>
    </w:p>
    <w:p>
      <w:r/>
      <w:r>
        <w:t>The practical problem is that rights and access can feel different depending on where someone lives. A family moving between provinces, or simply seeking specialist care outside its home region, may encounter different requirements, timelines and expectations.</w:t>
      </w:r>
      <w:r/>
    </w:p>
    <w:p>
      <w:r/>
      <w:r>
        <w:t>NortheastNOW and CKOM both reported on the advocates' push for federal intervention, underscoring the national significance of a dispute rooted in two provincial governments. The appeal also arrives amid a wider Canadian debate over how much say parents, schools, clinicians and governments should have in decisions involving transgender youth.</w:t>
      </w:r>
      <w:r/>
    </w:p>
    <w:p>
      <w:r/>
      <w:r>
        <w:t>For teenagers already dealing with scrutiny, public arguments can add another layer of pressure. The quieter details matter too, from whether a school feels welcoming to how confidently a young person can ask for help.</w:t>
      </w:r>
      <w:r/>
    </w:p>
    <w:p>
      <w:pPr>
        <w:pStyle w:val="Heading2"/>
      </w:pPr>
      <w:r>
        <w:t>The legal and political fight is far from over</w:t>
      </w:r>
      <w:r/>
    </w:p>
    <w:p>
      <w:r/>
      <w:r>
        <w:t>The request is likely to intensify debate over provincial jurisdiction and the federal government's willingness to intervene. Advocates say waiting could allow harmful policies to become embedded, while opponents may argue that Ottawa should respect elected provincial governments and existing legal channels.</w:t>
      </w:r>
      <w:r/>
    </w:p>
    <w:p>
      <w:r/>
      <w:r>
        <w:t>According to reporting carried by InfoNews and Calgary CityNews, the proposed review would put the Alberta and Saskatchewan measures under sustained national scrutiny. That could lead to more court challenges, political negotiations or demands for clearer guidance from federal institutions.</w:t>
      </w:r>
      <w:r/>
    </w:p>
    <w:p>
      <w:r/>
      <w:r>
        <w:t>Whatever happens next, the argument won't be settled by one announcement. It will turn on evidence, legal tests and the experiences of people living with the consequences. As one human rights debate follows another, many families are simply hoping the adults in power remember the human stakes.</w:t>
      </w:r>
      <w:r/>
    </w:p>
    <w:p>
      <w:r/>
      <w:r>
        <w:t>A federal inquiry could bring clarity to a debate that has become painfully personal.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https://www.thestar.com/politics/advocates-plea-for-ottawa-to-call-inquiry-into-alberta-saskatchewan-trans-laws/article_cfc2383c-3835-59df-afd6-017f0940f86b.html</w:t>
        </w:r>
      </w:hyperlink>
      <w:r>
        <w:t xml:space="preserve"> - Please view link - unable to able to access data</w:t>
      </w:r>
      <w:r/>
    </w:p>
    <w:p>
      <w:pPr>
        <w:pStyle w:val="ListNumber"/>
        <w:spacing w:line="240" w:lineRule="auto"/>
        <w:ind w:left="720"/>
      </w:pPr>
      <w:r/>
      <w:hyperlink r:id="rId10">
        <w:r>
          <w:rPr>
            <w:color w:val="0000EE"/>
            <w:u w:val="single"/>
          </w:rPr>
          <w:t>https://www.winnipegfreepress.com/arts-and-life/life/health/2026/09/28/advocates-plea-for-ottawa-to-call-inquiry-into-alberta-saskatchewan-trans-laws</w:t>
        </w:r>
      </w:hyperlink>
      <w:r>
        <w:t xml:space="preserve"> - Advocates in Ottawa are urging the federal government to investigate provincial laws in Alberta and Saskatchewan, claiming these regulations have intensified harassment, bullying, and mental health issues for transgender individuals. The laws mandate parental consent for students under 16 to change their names or pronouns at school. Additionally, Alberta has legislation prohibiting transgender athletes aged 12 and older from participating in amateur competitive female sports and restricting gender-affirming medical care for youth. LGBTQ+ advocates emphasize the need for parliamentary hearings to address the impact of these policies, noting that some individuals have taken their own lives since their enactment.</w:t>
      </w:r>
      <w:r/>
    </w:p>
    <w:p>
      <w:pPr>
        <w:pStyle w:val="ListNumber"/>
        <w:spacing w:line="240" w:lineRule="auto"/>
        <w:ind w:left="720"/>
      </w:pPr>
      <w:r/>
      <w:hyperlink r:id="rId12">
        <w:r>
          <w:rPr>
            <w:color w:val="0000EE"/>
            <w:u w:val="single"/>
          </w:rPr>
          <w:t>https://northeastnow.com/2026/09/28/advocates-plea-for-ottawa-to-call-inquiry-into-alberta-saskatchewan-trans-laws/</w:t>
        </w:r>
      </w:hyperlink>
      <w:r>
        <w:t xml:space="preserve"> - LGBTQ+ advocates are calling on the federal government to launch an inquiry into provincial laws in Alberta and Saskatchewan, alleging these laws have led to increased harassment, bullying, and mental health challenges for transgender people. The legislation requires parental consent for students under 16 to change their names or pronouns at school. Alberta's laws also ban transgender athletes aged 12 and older from participating in amateur competitive female sports and limit access to gender-affirming medical care for youth. Advocates stress the importance of parliamentary hearings to hear from those affected by these policies, highlighting that some individuals have taken their own lives since their implementation.</w:t>
      </w:r>
      <w:r/>
    </w:p>
    <w:p>
      <w:pPr>
        <w:pStyle w:val="ListNumber"/>
        <w:spacing w:line="240" w:lineRule="auto"/>
        <w:ind w:left="720"/>
      </w:pPr>
      <w:r/>
      <w:hyperlink r:id="rId13">
        <w:r>
          <w:rPr>
            <w:color w:val="0000EE"/>
            <w:u w:val="single"/>
          </w:rPr>
          <w:t>https://www.ckom.com/2026/09/28/advocates-plea-for-ottawa-to-call-inquiry-into-alberta-saskatchewan-trans-laws/</w:t>
        </w:r>
      </w:hyperlink>
      <w:r>
        <w:t xml:space="preserve"> - Advocates are urging the federal government to investigate provincial laws in Alberta and Saskatchewan, claiming these regulations have escalated harassment, bullying, and mental health issues for transgender individuals. The laws require parental consent for students under 16 to change their names or pronouns at school. Alberta also has legislation banning transgender athletes aged 12 and older from participating in amateur competitive female sports and restricting gender-affirming medical care for youth. LGBTQ+ advocates emphasize the need for parliamentary hearings to address the impact of these policies, noting that some individuals have taken their own lives since their enactment.</w:t>
      </w:r>
      <w:r/>
    </w:p>
    <w:p>
      <w:pPr>
        <w:pStyle w:val="ListNumber"/>
        <w:spacing w:line="240" w:lineRule="auto"/>
        <w:ind w:left="720"/>
      </w:pPr>
      <w:r/>
      <w:hyperlink r:id="rId11">
        <w:r>
          <w:rPr>
            <w:color w:val="0000EE"/>
            <w:u w:val="single"/>
          </w:rPr>
          <w:t>https://globalnews.ca/news/12076294/alberta-saskatchewan-trans-laws-review-request/</w:t>
        </w:r>
      </w:hyperlink>
      <w:r>
        <w:t xml:space="preserve"> - LGBTQ+ advocates are calling on the federal government to investigate provincial laws in Alberta and Saskatchewan, alleging these laws have led to increased harassment, bullying, and mental health challenges for transgender people. The legislation requires parental consent for students under 16 to change their names or pronouns at school. Alberta's laws also ban transgender athletes aged 12 and older from participating in amateur competitive female sports and limit access to gender-affirming medical care for youth. Advocates stress the importance of parliamentary hearings to hear from those affected by these policies, highlighting that some individuals have taken their own lives since their implementation.</w:t>
      </w:r>
      <w:r/>
    </w:p>
    <w:p>
      <w:pPr>
        <w:pStyle w:val="ListNumber"/>
        <w:spacing w:line="240" w:lineRule="auto"/>
        <w:ind w:left="720"/>
      </w:pPr>
      <w:r/>
      <w:hyperlink r:id="rId14">
        <w:r>
          <w:rPr>
            <w:color w:val="0000EE"/>
            <w:u w:val="single"/>
          </w:rPr>
          <w:t>https://calgary.citynews.ca/2026/09/28/advocates-plea-for-ottawa-to-call-inquiry-into-alberta-saskatchewan-trans-laws/</w:t>
        </w:r>
      </w:hyperlink>
      <w:r>
        <w:t xml:space="preserve"> - Advocates are urging the federal government to investigate provincial laws in Alberta and Saskatchewan, claiming these regulations have intensified harassment, bullying, and mental health issues for transgender individuals. The laws mandate parental consent for students under 16 to change their names or pronouns at school. Additionally, Alberta has legislation prohibiting transgender athletes aged 12 and older from participating in amateur competitive female sports and restricting gender-affirming medical care for youth. LGBTQ+ advocates emphasize the need for parliamentary hearings to address the impact of these policies, noting that some individuals have taken their own lives since their enactment.</w:t>
      </w:r>
      <w:r/>
    </w:p>
    <w:p>
      <w:pPr>
        <w:pStyle w:val="ListNumber"/>
        <w:spacing w:line="240" w:lineRule="auto"/>
        <w:ind w:left="720"/>
      </w:pPr>
      <w:r/>
      <w:hyperlink r:id="rId15">
        <w:r>
          <w:rPr>
            <w:color w:val="0000EE"/>
            <w:u w:val="single"/>
          </w:rPr>
          <w:t>https://infonews.ca/news/7886205/advocates-plea-for-ottawa-to-call-inquiry-into-alberta-saskatchewan-trans-laws/</w:t>
        </w:r>
      </w:hyperlink>
      <w:r>
        <w:t xml:space="preserve"> - LGBTQ+ advocates are calling on the federal government to launch an inquiry into provincial laws in Alberta and Saskatchewan, alleging these laws have led to increased harassment, bullying, and mental health challenges for transgender people. The legislation requires parental consent for students under 16 to change their names or pronouns at school. Alberta's laws also ban transgender athletes aged 12 and older from participating in amateur competitive female sports and limit access to gender-affirming medical care for youth. Advocates stress the importance of parliamentary hearings to hear from those affected by these policies, highlighting that some individuals have taken their own lives since their implementation.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star.com/politics/advocates-plea-for-ottawa-to-call-inquiry-into-alberta-saskatchewan-trans-laws/article_cfc2383c-3835-59df-afd6-017f0940f86b.html" TargetMode="External"/><Relationship Id="rId10" Type="http://schemas.openxmlformats.org/officeDocument/2006/relationships/hyperlink" Target="https://www.winnipegfreepress.com/arts-and-life/life/health/2026/09/28/advocates-plea-for-ottawa-to-call-inquiry-into-alberta-saskatchewan-trans-laws" TargetMode="External"/><Relationship Id="rId11" Type="http://schemas.openxmlformats.org/officeDocument/2006/relationships/hyperlink" Target="https://globalnews.ca/news/12076294/alberta-saskatchewan-trans-laws-review-request/" TargetMode="External"/><Relationship Id="rId12" Type="http://schemas.openxmlformats.org/officeDocument/2006/relationships/hyperlink" Target="https://northeastnow.com/2026/09/28/advocates-plea-for-ottawa-to-call-inquiry-into-alberta-saskatchewan-trans-laws/" TargetMode="External"/><Relationship Id="rId13" Type="http://schemas.openxmlformats.org/officeDocument/2006/relationships/hyperlink" Target="https://www.ckom.com/2026/09/28/advocates-plea-for-ottawa-to-call-inquiry-into-alberta-saskatchewan-trans-laws/" TargetMode="External"/><Relationship Id="rId14" Type="http://schemas.openxmlformats.org/officeDocument/2006/relationships/hyperlink" Target="https://calgary.citynews.ca/2026/09/28/advocates-plea-for-ottawa-to-call-inquiry-into-alberta-saskatchewan-trans-laws/" TargetMode="External"/><Relationship Id="rId15" Type="http://schemas.openxmlformats.org/officeDocument/2006/relationships/hyperlink" Target="https://infonews.ca/news/7886205/advocates-plea-for-ottawa-to-call-inquiry-into-alberta-saskatchewan-trans-la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