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Relationship Stability Matters for Gay Men’s Attachment Security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study of young men in Shanghai suggests gay men report more relationship anxiety and emotional distance than straight men, but the difference may centre less on dating history than on whether love feels secure and sustainable. The finding adds a useful perspective to conversations about LGBTQ+ relationships, social acceptance and long-term support.</w:t>
      </w:r>
      <w:r/>
    </w:p>
    <w:p>
      <w:pPr>
        <w:pStyle w:val="Heading2"/>
      </w:pPr>
      <w:r>
        <w:t>Essential Takeaways</w:t>
      </w:r>
      <w:r/>
      <w:r/>
    </w:p>
    <w:p>
      <w:pPr>
        <w:pStyle w:val="ListBullet"/>
        <w:spacing w:line="240" w:lineRule="auto"/>
        <w:ind w:left="720"/>
      </w:pPr>
      <w:r/>
      <w:r>
        <w:rPr>
          <w:b/>
        </w:rPr>
        <w:t>Higher insecurity reported:</w:t>
      </w:r>
      <w:r>
        <w:t xml:space="preserve"> Gay participants recorded more attachment anxiety and avoidance than straight participants.</w:t>
      </w:r>
      <w:r/>
    </w:p>
    <w:p>
      <w:pPr>
        <w:pStyle w:val="ListBullet"/>
        <w:spacing w:line="240" w:lineRule="auto"/>
        <w:ind w:left="720"/>
      </w:pPr>
      <w:r/>
      <w:r>
        <w:rPr>
          <w:b/>
        </w:rPr>
        <w:t>Dating histories were similar:</w:t>
      </w:r>
      <w:r>
        <w:t xml:space="preserve"> Both groups reported comparable relationship experience and duration.</w:t>
      </w:r>
      <w:r/>
    </w:p>
    <w:p>
      <w:pPr>
        <w:pStyle w:val="ListBullet"/>
        <w:spacing w:line="240" w:lineRule="auto"/>
        <w:ind w:left="720"/>
      </w:pPr>
      <w:r/>
      <w:r>
        <w:rPr>
          <w:b/>
        </w:rPr>
        <w:t>The future changed the picture:</w:t>
      </w:r>
      <w:r>
        <w:t xml:space="preserve"> Confidence that a relationship would last accounted for the apparent attachment gap.</w:t>
      </w:r>
      <w:r/>
    </w:p>
    <w:p>
      <w:pPr>
        <w:pStyle w:val="ListBullet"/>
        <w:spacing w:line="240" w:lineRule="auto"/>
        <w:ind w:left="720"/>
      </w:pPr>
      <w:r/>
      <w:r>
        <w:rPr>
          <w:b/>
        </w:rPr>
        <w:t>Social context matters:</w:t>
      </w:r>
      <w:r>
        <w:t xml:space="preserve"> Legal recognition, family expectations and discrimination may affect feelings of security.</w:t>
      </w:r>
      <w:r/>
    </w:p>
    <w:p>
      <w:pPr>
        <w:pStyle w:val="ListBullet"/>
        <w:spacing w:line="240" w:lineRule="auto"/>
        <w:ind w:left="720"/>
      </w:pPr>
      <w:r/>
      <w:r>
        <w:rPr>
          <w:b/>
        </w:rPr>
        <w:t>The findings aren't universal:</w:t>
      </w:r>
      <w:r>
        <w:t xml:space="preserve"> The research focused on young men in Shanghai, not gay men everywhere.</w:t>
      </w:r>
      <w:r/>
      <w:r/>
    </w:p>
    <w:p>
      <w:pPr>
        <w:pStyle w:val="Heading2"/>
      </w:pPr>
      <w:r>
        <w:t>The strongest difference wasn't dating experience</w:t>
      </w:r>
      <w:r/>
    </w:p>
    <w:p>
      <w:r/>
      <w:r>
        <w:t>The study surveyed 603 men aged between 20 and 29 in Shanghai, including 303 gay men and 300 straight men. According to the study published in BMC Psychology, the participants had broadly similar relationship histories, including the length of their shortest partnerships.</w:t>
      </w:r>
      <w:r/>
    </w:p>
    <w:p>
      <w:r/>
      <w:r>
        <w:t>That makes the result more striking. The difference wasn't simply that one group had less romantic experience or shorter relationships. Instead, gay participants reported more attachment anxiety, including worries about rejection, alongside greater avoidance and reluctance to depend on a partner.</w:t>
      </w:r>
      <w:r/>
    </w:p>
    <w:p>
      <w:r/>
      <w:r>
        <w:t>Attachment anxiety can feel like a constantly buzzing phone that never quite rings. Attachment avoidance is its quieter counterpart, encouraging someone to keep emotional doors partly closed. Neither response is a character flaw, and both can be shaped by the environment around a relationship. (Sources include the BMC Psychology study and Phys.org.)</w:t>
      </w:r>
      <w:r/>
    </w:p>
    <w:p>
      <w:pPr>
        <w:pStyle w:val="Heading2"/>
      </w:pPr>
      <w:r>
        <w:t>Why a relationship's future may matter so much</w:t>
      </w:r>
      <w:r/>
    </w:p>
    <w:p>
      <w:r/>
      <w:r>
        <w:t>When the researchers accounted for how confident participants felt about their relationship's future, the difference between gay and straight men disappeared. In other words, perceived stability appeared to be the key factor linking sexual orientation with reported attachment insecurity.</w:t>
      </w:r>
      <w:r/>
    </w:p>
    <w:p>
      <w:r/>
      <w:r>
        <w:t>That doesn't mean every gay man's relationship is fragile, or that straight men automatically feel safe in love. It suggests that a relationship can be emotionally supportive in private while still feeling vulnerable in the wider world. If marriage isn't available, family approval is uncertain or discrimination remains a concern, "where is this going?" becomes a much heavier question.</w:t>
      </w:r>
      <w:r/>
    </w:p>
    <w:p>
      <w:r/>
      <w:r>
        <w:t>The study's authors argue that support services should consider whether relationships can be accepted, supported and maintained over time, rather than focusing only on communication between partners. That is a useful shift: sometimes the pressure isn't inside the couple, but outside it. (The study is also discussed by Queerty and Phys.org.)</w:t>
      </w:r>
      <w:r/>
    </w:p>
    <w:p>
      <w:pPr>
        <w:pStyle w:val="Heading2"/>
      </w:pPr>
      <w:r>
        <w:t>China provides important context</w:t>
      </w:r>
      <w:r/>
    </w:p>
    <w:p>
      <w:r/>
      <w:r>
        <w:t>The research took place in a country where same-sex couples aren't legally recognised and where many gay men face pressure to marry women and have children. Those conditions can make long-term partnership feel less visible and less protected, even when a couple's day-to-day bond is strong.</w:t>
      </w:r>
      <w:r/>
    </w:p>
    <w:p>
      <w:r/>
      <w:r>
        <w:t>That wider context matters because attachment isn't formed in a vacuum. Family expectations, social stigma and uncertainty about the future can encourage people to seek reassurance, or to protect themselves by holding back. Previous family and relationship research has also explored how attachment patterns connect with couple satisfaction and expectations around intimacy.</w:t>
      </w:r>
      <w:r/>
    </w:p>
    <w:p>
      <w:r/>
      <w:r>
        <w:t>Still, it would be too neat to treat the findings as a universal portrait of gay men. The sample came from one city and included only young men, so the experience of older couples, people in rural areas and gay men living in countries with marriage equality may look quite different. (Related research is indexed by PubMed and published in the Australian and New Zealand Journal of Family Therapy.)</w:t>
      </w:r>
      <w:r/>
    </w:p>
    <w:p>
      <w:pPr>
        <w:pStyle w:val="Heading2"/>
      </w:pPr>
      <w:r>
        <w:t>What couples and counsellors can take from it</w:t>
      </w:r>
      <w:r/>
    </w:p>
    <w:p>
      <w:r/>
      <w:r>
        <w:t>For couples, the practical lesson isn't to diagnose attachment styles over dinner. It's to talk more plainly about the future, including living arrangements, family boundaries, public visibility and what support would look like during a difficult period.</w:t>
      </w:r>
      <w:r/>
    </w:p>
    <w:p>
      <w:r/>
      <w:r>
        <w:t>Counsellors and community services may also need to ask questions that go beyond "How do you communicate?" A more complete conversation might include whether each partner feels safe being known, whether their families accept the relationship and whether legal or financial uncertainty is creating background stress.</w:t>
      </w:r>
      <w:r/>
    </w:p>
    <w:p>
      <w:r/>
      <w:r>
        <w:t>Researchers Fan Yang of Waseda University and Zichen Zhai of Nagoya University registered their analysis plan before collecting data, which strengthens the study's design. But the authors also acknowledge that further research is needed, particularly in places where same-sex marriage and broader legal protections are established. (The primary study and its related academic records provide this context.)</w:t>
      </w:r>
      <w:r/>
    </w:p>
    <w:p>
      <w:pPr>
        <w:pStyle w:val="Heading2"/>
      </w:pPr>
      <w:r>
        <w:t>Stability is emotional, social and sometimes legal</w:t>
      </w:r>
      <w:r/>
    </w:p>
    <w:p>
      <w:r/>
      <w:r>
        <w:t>The most encouraging part of the findings is that attachment insecurity may not be fixed. When people can imagine a shared future, emotional security may become easier to build. That future doesn't have to mean marriage, either. It might be a home, a chosen family, dependable friends or simply confidence that the relationship won't have to hide forever.</w:t>
      </w:r>
      <w:r/>
    </w:p>
    <w:p>
      <w:r/>
      <w:r>
        <w:t>For anyone feeling anxious or distant in love, that doesn't make the relationship doomed. It may be a sign that the couple needs reassurance, practical planning or more support from the world around them. Love can be intimate, but feeling secure often requires a little help from the surrounding culture too. (Coverage by DNA and Queerty reflects this wider interpretation.)</w:t>
      </w:r>
      <w:r/>
    </w:p>
    <w:p>
      <w:r/>
      <w:r>
        <w:t>A relationship feels safer when its future feels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[6]</w:t>
        </w:r>
      </w:hyperlink>
      <w:r>
        <w:t xml:space="preserve">, </w:t>
      </w:r>
      <w:hyperlink r:id="rId11">
        <w:r>
          <w:rPr>
            <w:color w:val="0000EE"/>
            <w:u w:val="single"/>
          </w:rPr>
          <w:t>[7]</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1">
        <w:r>
          <w:rPr>
            <w:color w:val="0000EE"/>
            <w:u w:val="single"/>
          </w:rPr>
          <w:t>[7]</w:t>
        </w:r>
      </w:hyperlink>
      <w:r>
        <w:t xml:space="preserve">- Paragraph 13: </w:t>
      </w:r>
      <w:hyperlink r:id="rId9">
        <w:r>
          <w:rPr>
            <w:color w:val="0000EE"/>
            <w:u w:val="single"/>
          </w:rPr>
          <w:t>[1]</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9">
        <w:r>
          <w:rPr>
            <w:color w:val="0000EE"/>
            <w:u w:val="single"/>
          </w:rPr>
          <w:t>[1]</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https://www.dnamagazine.com.au/gay-men-attachment-relationship-stability-study/</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https://link.springer.com/article/10.1186/s40359-026-05621-z</w:t>
        </w:r>
      </w:hyperlink>
      <w:r>
        <w:t xml:space="preserve"> - A study published in BMC Psychology examined whether gay men exhibit higher levels of attachment anxiety and avoidance compared to heterosexual men. The research, involving 603 men aged 20–29 from Shanghai, found that gay men reported significantly higher attachment anxiety and avoidance. However, these differences were fully mediated by perceived romantic relationship stability, suggesting that the feeling of a relationship's future may be crucial for romantic security among gay men. The study highlights the importance of perceived relationship stability in understanding attachment dimensions, especially for minority groups facing structural and cultural barriers.</w:t>
      </w:r>
      <w:r/>
    </w:p>
    <w:p>
      <w:pPr>
        <w:pStyle w:val="ListNumber"/>
        <w:spacing w:line="240" w:lineRule="auto"/>
        <w:ind w:left="720"/>
      </w:pPr>
      <w:r/>
      <w:hyperlink r:id="rId15">
        <w:r>
          <w:rPr>
            <w:color w:val="0000EE"/>
            <w:u w:val="single"/>
          </w:rPr>
          <w:t>https://onlinelibrary.wiley.com/doi/10.1111/fare.12078</w:t>
        </w:r>
      </w:hyperlink>
      <w:r>
        <w:t xml:space="preserve"> - This study tested a conceptual model examining how relationship closeness links stigma consciousness to perceived relationship stability among partnered gay men. The research found that relationship closeness fully mediated the link between stigma consciousness and relationship stability for those with low internalized homophobia, but only partial mediation was found among those with high internalized homophobia. The study underscores the importance of understanding the role of stigma consciousness and internalized homophobia in the relationship dynamics of gay men.</w:t>
      </w:r>
      <w:r/>
    </w:p>
    <w:p>
      <w:pPr>
        <w:pStyle w:val="ListNumber"/>
        <w:spacing w:line="240" w:lineRule="auto"/>
        <w:ind w:left="720"/>
      </w:pPr>
      <w:r/>
      <w:hyperlink r:id="rId13">
        <w:r>
          <w:rPr>
            <w:color w:val="0000EE"/>
            <w:u w:val="single"/>
          </w:rPr>
          <w:t>https://pubmed.ncbi.nlm.nih.gov/24297659/</w:t>
        </w:r>
      </w:hyperlink>
      <w:r>
        <w:t xml:space="preserve"> - This research explored the patterns of adult attachment among partnered gay men and its associations with sexual relationship quality. The study found that secure adult attachment was positively associated with dimensions of main partner relationship quality and negatively associated with sexual risk-taking and sex with casual partners among gay men in primary relationships. The findings suggest that attachment styles play a significant role in the quality and stability of romantic relationships among gay men.</w:t>
      </w:r>
      <w:r/>
    </w:p>
    <w:p>
      <w:pPr>
        <w:pStyle w:val="ListNumber"/>
        <w:spacing w:line="240" w:lineRule="auto"/>
        <w:ind w:left="720"/>
      </w:pPr>
      <w:r/>
      <w:hyperlink r:id="rId14">
        <w:r>
          <w:rPr>
            <w:color w:val="0000EE"/>
            <w:u w:val="single"/>
          </w:rPr>
          <w:t>https://www.cambridge.org/core/journals/australian-and-new-zealand-journal-of-family-therapy/article/abs/attachment-style-rules-regarding-sex-and-couple-satisfaction-a-study-of-gay-male-couples/2B18B4D2471E82CDCE2FD3AF52226A18</w:t>
        </w:r>
      </w:hyperlink>
      <w:r>
        <w:t xml:space="preserve"> - This study examined the characteristics of open and closed relationships in 170 gay men, focusing on levels of satisfaction, attachment styles, and rules regarding sex outside their relationships. The research found no significant difference between open or closed relationships in levels of satisfaction or attachment styles. However, gay men in open relationships who had explicit rules about having sex with other men were significantly more satisfied than those without such rules. The study highlights the importance of clear communication and agreed-upon boundaries in enhancing relationship satisfaction among gay male couples.</w:t>
      </w:r>
      <w:r/>
    </w:p>
    <w:p>
      <w:pPr>
        <w:pStyle w:val="ListNumber"/>
        <w:spacing w:line="240" w:lineRule="auto"/>
        <w:ind w:left="720"/>
      </w:pPr>
      <w:r/>
      <w:hyperlink r:id="rId12">
        <w:r>
          <w:rPr>
            <w:color w:val="0000EE"/>
            <w:u w:val="single"/>
          </w:rPr>
          <w:t>https://www.queerty.com/are-gay-men-more-insecurely-attached-to-partners-than-straight-men-20261013/</w:t>
        </w:r>
      </w:hyperlink>
      <w:r>
        <w:t xml:space="preserve"> - An article on Queerty discusses a study published in BMC Psychology that explores whether young gay men feel less confident and stable in their relationships compared to their straight male peers. The study found that while both groups had similar relationship histories, straight men expressed greater confidence in their relationships' stability and were more likely to predict a future for their relationships. In contrast, gay men tended to express more anxiety regarding their relationships, including worries about abandonment and uncertainty over their partner's feelings.</w:t>
      </w:r>
      <w:r/>
    </w:p>
    <w:p>
      <w:pPr>
        <w:pStyle w:val="ListNumber"/>
        <w:spacing w:line="240" w:lineRule="auto"/>
        <w:ind w:left="720"/>
      </w:pPr>
      <w:r/>
      <w:hyperlink r:id="rId11">
        <w:r>
          <w:rPr>
            <w:color w:val="0000EE"/>
            <w:u w:val="single"/>
          </w:rPr>
          <w:t>https://phys.org/news/2026-10-confidence-relationship-future-linked-romantic.html</w:t>
        </w:r>
      </w:hyperlink>
      <w:r>
        <w:t xml:space="preserve"> - An article on Phys.org reports on a study by Waseda University that found a link between confidence in a relationship's future and feelings of romantic security. The research indicates that perceived relationship stability is associated with differences in attachment anxiety and avoidance between gay and heterosexual men, highlighting the potential importance of feeling confident about a relationship's future. The study suggests that understanding adult attachment requires considering not only general socioecological conditions but also the unique minority stress experienced by minority populations.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gay-men-attachment-relationship-stability-study/" TargetMode="External"/><Relationship Id="rId10" Type="http://schemas.openxmlformats.org/officeDocument/2006/relationships/hyperlink" Target="https://link.springer.com/article/10.1186/s40359-026-05621-z" TargetMode="External"/><Relationship Id="rId11" Type="http://schemas.openxmlformats.org/officeDocument/2006/relationships/hyperlink" Target="https://phys.org/news/2026-10-confidence-relationship-future-linked-romantic.html" TargetMode="External"/><Relationship Id="rId12" Type="http://schemas.openxmlformats.org/officeDocument/2006/relationships/hyperlink" Target="https://www.queerty.com/are-gay-men-more-insecurely-attached-to-partners-than-straight-men-20261013/" TargetMode="External"/><Relationship Id="rId13" Type="http://schemas.openxmlformats.org/officeDocument/2006/relationships/hyperlink" Target="https://pubmed.ncbi.nlm.nih.gov/24297659/" TargetMode="External"/><Relationship Id="rId14" Type="http://schemas.openxmlformats.org/officeDocument/2006/relationships/hyperlink" Target="https://www.cambridge.org/core/journals/australian-and-new-zealand-journal-of-family-therapy/article/abs/attachment-style-rules-regarding-sex-and-couple-satisfaction-a-study-of-gay-male-couples/2B18B4D2471E82CDCE2FD3AF52226A18" TargetMode="External"/><Relationship Id="rId15" Type="http://schemas.openxmlformats.org/officeDocument/2006/relationships/hyperlink" Target="https://onlinelibrary.wiley.com/doi/10.1111/fare.120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