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Bowling Green AIDS Walk Returns With Local HIV Support</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Residents are preparing to gather at Preston Miller Park in Bowling Green, Kentucky, for a free Halloween morning AIDS Walk supporting Matthew 25. The community event combines a gentle stroll with food, family activities and practical resources, while raising awareness and helping fund vital HIV care across the region.</w:t>
      </w:r>
      <w:r/>
    </w:p>
    <w:p>
      <w:pPr>
        <w:pStyle w:val="Heading2"/>
      </w:pPr>
      <w:r>
        <w:t>Essential Takeaways</w:t>
      </w:r>
      <w:r/>
      <w:r/>
    </w:p>
    <w:p>
      <w:pPr>
        <w:pStyle w:val="ListBullet"/>
        <w:spacing w:line="240" w:lineRule="auto"/>
        <w:ind w:left="720"/>
      </w:pPr>
      <w:r/>
      <w:r>
        <w:rPr>
          <w:b/>
        </w:rPr>
        <w:t>Free community event:</w:t>
      </w:r>
      <w:r>
        <w:t xml:space="preserve"> The walk takes place at Preston Miller Park on 31 October.</w:t>
      </w:r>
      <w:r/>
    </w:p>
    <w:p>
      <w:pPr>
        <w:pStyle w:val="ListBullet"/>
        <w:spacing w:line="240" w:lineRule="auto"/>
        <w:ind w:left="720"/>
      </w:pPr>
      <w:r/>
      <w:r>
        <w:rPr>
          <w:b/>
        </w:rPr>
        <w:t>Local support matters:</w:t>
      </w:r>
      <w:r>
        <w:t xml:space="preserve"> Funds help provide medication, healthcare, transport, food and mental health assistance.</w:t>
      </w:r>
      <w:r/>
    </w:p>
    <w:p>
      <w:pPr>
        <w:pStyle w:val="ListBullet"/>
        <w:spacing w:line="240" w:lineRule="auto"/>
        <w:ind w:left="720"/>
      </w:pPr>
      <w:r/>
      <w:r>
        <w:rPr>
          <w:b/>
        </w:rPr>
        <w:t>Everyone can join:</w:t>
      </w:r>
      <w:r>
        <w:t xml:space="preserve"> Participants may walk alone or create a team with friends, relatives or colleagues.</w:t>
      </w:r>
      <w:r/>
    </w:p>
    <w:p>
      <w:pPr>
        <w:pStyle w:val="ListBullet"/>
        <w:spacing w:line="240" w:lineRule="auto"/>
        <w:ind w:left="720"/>
      </w:pPr>
      <w:r/>
      <w:r>
        <w:rPr>
          <w:b/>
        </w:rPr>
        <w:t>More than a walk:</w:t>
      </w:r>
      <w:r>
        <w:t xml:space="preserve"> Resource booths and family-friendly activities will make the morning welcoming and informative.</w:t>
      </w:r>
      <w:r/>
    </w:p>
    <w:p>
      <w:pPr>
        <w:pStyle w:val="ListBullet"/>
        <w:spacing w:line="240" w:lineRule="auto"/>
        <w:ind w:left="720"/>
      </w:pPr>
      <w:r/>
      <w:r>
        <w:rPr>
          <w:b/>
        </w:rPr>
        <w:t>A milestone year:</w:t>
      </w:r>
      <w:r>
        <w:t xml:space="preserve"> Matthew 25 is marking 30 years of supporting people affected by HIV.</w:t>
      </w:r>
      <w:r/>
      <w:r/>
    </w:p>
    <w:p>
      <w:pPr>
        <w:pStyle w:val="Heading2"/>
      </w:pPr>
      <w:r>
        <w:t>Bowling Green's AIDS Walk is back</w:t>
      </w:r>
      <w:r/>
    </w:p>
    <w:p>
      <w:r/>
      <w:r>
        <w:t>A community walk may sound simple, but its message carries real weight. Matthew 25 is bringing the Bowling Green AIDS Walk back to Preston Miller Park on Halloween morning, creating a visible show of support for people living with or affected by HIV.</w:t>
      </w:r>
      <w:r/>
    </w:p>
    <w:p>
      <w:r/>
      <w:r>
        <w:t xml:space="preserve">The free event is designed to bring people together without making the morning feel heavy. Alongside the walk, visitors can expect food, information stands and family activities, offering a welcoming atmosphere for newcomers and long-time supporters alike. The event listing also presents the walk as a chance for the wider community to connect around HIV awareness. </w:t>
      </w:r>
      <w:hyperlink r:id="rId9">
        <w:r>
          <w:rPr>
            <w:color w:val="0000EE"/>
            <w:u w:val="single"/>
          </w:rPr>
          <w:t>[3]</w:t>
        </w:r>
      </w:hyperlink>
      <w:r/>
    </w:p>
    <w:p>
      <w:pPr>
        <w:pStyle w:val="Heading2"/>
      </w:pPr>
      <w:r>
        <w:t>Why this event matters after 30 years</w:t>
      </w:r>
      <w:r/>
    </w:p>
    <w:p>
      <w:r/>
      <w:r>
        <w:t>Matthew 25 is celebrating three decades of care and support, and the returning walk links that history with the organisation's growing presence in Bowling Green. Rachel Trout, the group's public relations and event specialist, said reviving the event honours an earlier fundraising tradition while bringing it back to the community today.</w:t>
      </w:r>
      <w:r/>
    </w:p>
    <w:p>
      <w:r/>
      <w:r>
        <w:t xml:space="preserve">That history gives the morning a personal dimension. The AIDS Walk was once a regular Matthew 25 fundraiser, so its return isn't simply another date in the local events calendar. It's a reminder that community support has long helped turn compassion into practical assistance. </w:t>
      </w:r>
      <w:hyperlink r:id="rId10">
        <w:r>
          <w:rPr>
            <w:color w:val="0000EE"/>
            <w:u w:val="single"/>
          </w:rPr>
          <w:t>[2]</w:t>
        </w:r>
      </w:hyperlink>
      <w:r/>
    </w:p>
    <w:p>
      <w:pPr>
        <w:pStyle w:val="Heading2"/>
      </w:pPr>
      <w:r>
        <w:t>Where the money goes</w:t>
      </w:r>
      <w:r/>
    </w:p>
    <w:p>
      <w:r/>
      <w:r>
        <w:t>Donations raised through the walk will support patient services, including healthcare, medication assistance, transport, mental health support and food help. These are the quiet, everyday needs that can make treatment more manageable, especially when someone is already dealing with the strain of an HIV diagnosis.</w:t>
      </w:r>
      <w:r/>
    </w:p>
    <w:p>
      <w:r/>
      <w:r>
        <w:t xml:space="preserve">Matthew 25 serves 37 counties across Kentucky and south-west Indiana. Organisers say money raised through its events stays in those communities, giving participants a clear sense of where their support goes. The organisation's wider expansion in Bowling Green, including a new HIV care clinic reported by WBKO, also underlines the area's growing need for accessible, joined-up services. </w:t>
      </w:r>
      <w:hyperlink r:id="rId11">
        <w:r>
          <w:rPr>
            <w:color w:val="0000EE"/>
            <w:u w:val="single"/>
          </w:rPr>
          <w:t>[4]</w:t>
        </w:r>
      </w:hyperlink>
      <w:r/>
    </w:p>
    <w:p>
      <w:pPr>
        <w:pStyle w:val="Heading2"/>
      </w:pPr>
      <w:r>
        <w:t>How to take part</w:t>
      </w:r>
      <w:r/>
    </w:p>
    <w:p>
      <w:r/>
      <w:r>
        <w:t>People can attend individually or join forces with friends, family members or colleagues. A team can make the event feel more social, but there’s no need to arrive with a large group. Turning up, learning more and standing alongside others are meaningful contributions in themselves.</w:t>
      </w:r>
      <w:r/>
    </w:p>
    <w:p>
      <w:r/>
      <w:r>
        <w:t xml:space="preserve">Before setting off, it’s worth checking Matthew 25's registration information and social media updates for the latest timings and arrangements. Comfortable shoes, a light layer and a little extra time for the resource booths should make the morning easier, particularly if you're bringing children. </w:t>
      </w:r>
      <w:hyperlink r:id="rId9">
        <w:r>
          <w:rPr>
            <w:color w:val="0000EE"/>
            <w:u w:val="single"/>
          </w:rPr>
          <w:t>[3]</w:t>
        </w:r>
      </w:hyperlink>
      <w:r/>
    </w:p>
    <w:p>
      <w:pPr>
        <w:pStyle w:val="Heading2"/>
      </w:pPr>
      <w:r>
        <w:t>A warmer way to talk about HIV</w:t>
      </w:r>
      <w:r/>
    </w:p>
    <w:p>
      <w:r/>
      <w:r>
        <w:t>The walk's most important role may be the conversation it encourages. HIV support isn't only about clinical care; it also involves reducing stigma, protecting dignity and reminding people that they don't have to navigate treatment or uncertainty alone.</w:t>
      </w:r>
      <w:r/>
    </w:p>
    <w:p>
      <w:r/>
      <w:r>
        <w:t xml:space="preserve">That makes a public event like this quietly powerful. A park, a few food stands and a shared route might not look revolutionary, but visible support can change how a community talks about HIV. As Matthew 25 expands its local services, the walk offers a human, hopeful way to keep that message moving. </w:t>
      </w:r>
      <w:hyperlink r:id="rId11">
        <w:r>
          <w:rPr>
            <w:color w:val="0000EE"/>
            <w:u w:val="single"/>
          </w:rPr>
          <w:t>[5]</w:t>
        </w:r>
      </w:hyperlink>
      <w:r/>
    </w:p>
    <w:p>
      <w:r/>
      <w:r>
        <w:t>Show up, walk together and help make local HIV support easier to see.</w:t>
      </w:r>
      <w:r/>
    </w:p>
    <w:p>
      <w:pPr>
        <w:pStyle w:val="Heading3"/>
      </w:pPr>
      <w:r>
        <w:t>Source Reference Map</w:t>
      </w:r>
      <w:r/>
    </w:p>
    <w:p>
      <w:r/>
      <w:r>
        <w:rPr>
          <w:b/>
        </w:rPr>
        <w:t>Story idea inspired by:</w:t>
      </w:r>
      <w:r>
        <w:t xml:space="preserve"> </w:t>
      </w:r>
      <w:hyperlink r:id="rId10">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1">
        <w:r>
          <w:rPr>
            <w:color w:val="0000EE"/>
            <w:u w:val="single"/>
          </w:rPr>
          <w:t>[4]</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11">
        <w:r>
          <w:rPr>
            <w:color w:val="0000EE"/>
            <w:u w:val="single"/>
          </w:rPr>
          <w:t>[4]</w:t>
        </w:r>
      </w:hyperlink>
      <w:r>
        <w:t xml:space="preserve">, </w:t>
      </w:r>
      <w:hyperlink r:id="rId11">
        <w:r>
          <w:rPr>
            <w:color w:val="0000EE"/>
            <w:u w:val="single"/>
          </w:rPr>
          <w:t>[6]</w:t>
        </w:r>
      </w:hyperlink>
      <w:r>
        <w:t xml:space="preserve">- Paragraph 5: </w:t>
      </w:r>
      <w:hyperlink r:id="rId11">
        <w:r>
          <w:rPr>
            <w:color w:val="0000EE"/>
            <w:u w:val="single"/>
          </w:rPr>
          <w:t>[5]</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9">
        <w:r>
          <w:rPr>
            <w:color w:val="0000EE"/>
            <w:u w:val="single"/>
          </w:rPr>
          <w:t>[3]</w:t>
        </w:r>
      </w:hyperlink>
      <w:r>
        <w:t xml:space="preserve">- Paragraph 7: </w:t>
      </w:r>
      <w:hyperlink r:id="rId11">
        <w:r>
          <w:rPr>
            <w:color w:val="0000EE"/>
            <w:u w:val="single"/>
          </w:rPr>
          <w:t>[4]</w:t>
        </w:r>
      </w:hyperlink>
      <w:r>
        <w:t xml:space="preserve">, </w:t>
      </w:r>
      <w:hyperlink r:id="rId11">
        <w:r>
          <w:rPr>
            <w:color w:val="0000EE"/>
            <w:u w:val="single"/>
          </w:rPr>
          <w:t>[5]</w:t>
        </w:r>
      </w:hyperlink>
      <w:r>
        <w:t xml:space="preserve">- Paragraph 8: </w:t>
      </w:r>
      <w:hyperlink r:id="rId11">
        <w:r>
          <w:rPr>
            <w:color w:val="0000EE"/>
            <w:u w:val="single"/>
          </w:rPr>
          <w:t>[6]</w:t>
        </w:r>
      </w:hyperlink>
      <w:r>
        <w:t xml:space="preserve">, </w:t>
      </w:r>
      <w:hyperlink r:id="rId11">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0">
        <w:r>
          <w:rPr>
            <w:color w:val="0000EE"/>
            <w:u w:val="single"/>
          </w:rPr>
          <w:t>https://www.wnky.com/matthew-25-bringing-aids-walk-to-bowling-green-halloween-morning/</w:t>
        </w:r>
      </w:hyperlink>
      <w:r>
        <w:t xml:space="preserve"> - Please view link - unable to able to access data</w:t>
      </w:r>
      <w:r/>
    </w:p>
    <w:p>
      <w:pPr>
        <w:pStyle w:val="ListNumber"/>
        <w:spacing w:line="240" w:lineRule="auto"/>
        <w:ind w:left="720"/>
      </w:pPr>
      <w:r/>
      <w:hyperlink r:id="rId10">
        <w:r>
          <w:rPr>
            <w:color w:val="0000EE"/>
            <w:u w:val="single"/>
          </w:rPr>
          <w:t>https://www.wnky.com/matthew-25-bringing-aids-walk-to-bowling-green-halloween-morning/</w:t>
        </w:r>
      </w:hyperlink>
      <w:r>
        <w:t xml:space="preserve"> - Matthew 25 is reintroducing the Bowling Green AIDS Walk on October 31 at Preston Miller Park to commemorate 30 years of supporting individuals affected by HIV. The free event aims to raise awareness, reduce stigma, and provide support through a community walk, resource booths, food, and family-friendly activities. Participants can join individually or form teams. Funds raised will support local patient services, including healthcare, medication assistance, transportation, mental health support, and food assistance. Matthew 25 serves 37 counties across Kentucky and southwest Indiana, ensuring funds stay within these communities.</w:t>
      </w:r>
      <w:r/>
    </w:p>
    <w:p>
      <w:pPr>
        <w:pStyle w:val="ListNumber"/>
        <w:spacing w:line="240" w:lineRule="auto"/>
        <w:ind w:left="720"/>
      </w:pPr>
      <w:r/>
      <w:hyperlink r:id="rId9">
        <w:r>
          <w:rPr>
            <w:color w:val="0000EE"/>
            <w:u w:val="single"/>
          </w:rPr>
          <w:t>https://happeningnext.com/event/bowling-green-aids-walk-eid3a0e162m4i</w:t>
        </w:r>
      </w:hyperlink>
      <w:r>
        <w:t xml:space="preserve"> - The Bowling Green AIDS Walk, organised by Matthew 25 AIDS Services, is scheduled for October 31, 2026, at Preston S Miller Park. This free community event honours those living with or impacted by HIV, aiming to raise awareness, reduce stigma, and support services across 37 counties. Participants can walk individually or form teams, with awards for the highest fundraising team and the largest participating team. The event features a community walk, local resource booths, food trucks, music, and family-friendly activities. Registration by October 1 includes an official event T-shirt.</w:t>
      </w:r>
      <w:r/>
    </w:p>
    <w:p>
      <w:pPr>
        <w:pStyle w:val="ListNumber"/>
        <w:spacing w:line="240" w:lineRule="auto"/>
        <w:ind w:left="720"/>
      </w:pPr>
      <w:r/>
      <w:hyperlink r:id="rId11">
        <w:r>
          <w:rPr>
            <w:color w:val="0000EE"/>
            <w:u w:val="single"/>
          </w:rPr>
          <w:t>https://www.wbko.com/2025/11/07/matthew-25-opens-new-hiv-care-clinic-bowling-green/</w:t>
        </w:r>
      </w:hyperlink>
      <w:r>
        <w:t xml:space="preserve"> - Matthew 25 AIDS Services celebrated the opening of a new HIV care clinic in Bowling Green with a ribbon-cutting ceremony. The nonprofit, established nearly 30 years ago, provides care and support for individuals at risk of, living with, or affected by HIV and other sexually transmitted infections. Their mission is to empower clients to live long, healthy, and fulfilling lives through mental health counselling, group therapy, and other support services, regardless of identity, background, or circumstances. The new location is at 944 Fields Drive, Building 102.</w:t>
      </w:r>
      <w:r/>
    </w:p>
    <w:p>
      <w:pPr>
        <w:pStyle w:val="ListNumber"/>
        <w:spacing w:line="240" w:lineRule="auto"/>
        <w:ind w:left="720"/>
      </w:pPr>
      <w:r/>
      <w:hyperlink r:id="rId11">
        <w:r>
          <w:rPr>
            <w:color w:val="0000EE"/>
            <w:u w:val="single"/>
          </w:rPr>
          <w:t>https://www.wbko.com/2025/11/07/matthew-25-opens-new-hiv-care-clinic-bowling-green/</w:t>
        </w:r>
      </w:hyperlink>
      <w:r>
        <w:t xml:space="preserve"> - Matthew 25 AIDS Services has expanded its operations by opening a new HIV care clinic in Bowling Green. The nonprofit, which began nearly 30 years ago, offers support and treatment for individuals affected by HIV and other sexually transmitted infections. Their mission is to empower clients to lead long, healthy, and fulfilling lives through mental health counselling, group therapy, and other support services, irrespective of identity, background, or circumstances. The new clinic is located at 944 Fields Drive, Building 102.</w:t>
      </w:r>
      <w:r/>
    </w:p>
    <w:p>
      <w:pPr>
        <w:pStyle w:val="ListNumber"/>
        <w:spacing w:line="240" w:lineRule="auto"/>
        <w:ind w:left="720"/>
      </w:pPr>
      <w:r/>
      <w:hyperlink r:id="rId11">
        <w:r>
          <w:rPr>
            <w:color w:val="0000EE"/>
            <w:u w:val="single"/>
          </w:rPr>
          <w:t>https://www.wbko.com/2025/11/07/matthew-25-opens-new-hiv-care-clinic-bowling-green/</w:t>
        </w:r>
      </w:hyperlink>
      <w:r>
        <w:t xml:space="preserve"> - Matthew 25 AIDS Services has expanded its operations by opening a new HIV care clinic in Bowling Green. The nonprofit, which began nearly 30 years ago, offers support and treatment for individuals affected by HIV and other sexually transmitted infections. Their mission is to empower clients to lead long, healthy, and fulfilling lives through mental health counselling, group therapy, and other support services, irrespective of identity, background, or circumstances. The new clinic is located at 944 Fields Drive, Building 102.</w:t>
      </w:r>
      <w:r/>
    </w:p>
    <w:p>
      <w:pPr>
        <w:pStyle w:val="ListNumber"/>
        <w:spacing w:line="240" w:lineRule="auto"/>
        <w:ind w:left="720"/>
      </w:pPr>
      <w:r/>
      <w:hyperlink r:id="rId11">
        <w:r>
          <w:rPr>
            <w:color w:val="0000EE"/>
            <w:u w:val="single"/>
          </w:rPr>
          <w:t>https://www.wbko.com/2025/11/07/matthew-25-opens-new-hiv-care-clinic-bowling-green/</w:t>
        </w:r>
      </w:hyperlink>
      <w:r>
        <w:t xml:space="preserve"> - Matthew 25 AIDS Services has expanded its operations by opening a new HIV care clinic in Bowling Green. The nonprofit, which began nearly 30 years ago, offers support and treatment for individuals affected by HIV and other sexually transmitted infections. Their mission is to empower clients to lead long, healthy, and fulfilling lives through mental health counselling, group therapy, and other support services, irrespective of identity, background, or circumstances. The new clinic is located at 944 Fields Drive, Building 102.</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happeningnext.com/event/bowling-green-aids-walk-eid3a0e162m4i" TargetMode="External"/><Relationship Id="rId10" Type="http://schemas.openxmlformats.org/officeDocument/2006/relationships/hyperlink" Target="https://www.wnky.com/matthew-25-bringing-aids-walk-to-bowling-green-halloween-morning/" TargetMode="External"/><Relationship Id="rId11" Type="http://schemas.openxmlformats.org/officeDocument/2006/relationships/hyperlink" Target="https://www.wbko.com/2025/11/07/matthew-25-opens-new-hiv-care-clinic-bowling-gre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