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Bishops Pride Flag Row Explained for Alumni</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school flag dispute has grown into a heated public argument between comedian Anton Taylor and Bishops’ Old Diocesan Committee in Cape Town. What began as a disagreement over LGBTQ+ visibility now involves questions about institutional values, free speech, legal threats and whether alumni deserve a formal vote.</w:t>
      </w:r>
      <w:r/>
    </w:p>
    <w:p>
      <w:pPr>
        <w:pStyle w:val="Heading2"/>
      </w:pPr>
      <w:r>
        <w:t>Essential Takeaways</w:t>
      </w:r>
      <w:r/>
      <w:r/>
    </w:p>
    <w:p>
      <w:pPr>
        <w:pStyle w:val="ListBullet"/>
        <w:spacing w:line="240" w:lineRule="auto"/>
        <w:ind w:left="720"/>
      </w:pPr>
      <w:r/>
      <w:r>
        <w:rPr>
          <w:b/>
        </w:rPr>
        <w:t>The dispute centres on flags:</w:t>
      </w:r>
      <w:r>
        <w:t xml:space="preserve"> Bishops has used a rotating third flagpole for causes including LGBTQ+ inclusion.</w:t>
      </w:r>
      <w:r/>
    </w:p>
    <w:p>
      <w:pPr>
        <w:pStyle w:val="ListBullet"/>
        <w:spacing w:line="240" w:lineRule="auto"/>
        <w:ind w:left="720"/>
      </w:pPr>
      <w:r/>
      <w:r>
        <w:rPr>
          <w:b/>
        </w:rPr>
        <w:t>The committee wants limits:</w:t>
      </w:r>
      <w:r>
        <w:t xml:space="preserve"> The Old Diocesan Committee reportedly supports flying only the South African, Bishops and St George’s flags.</w:t>
      </w:r>
      <w:r/>
    </w:p>
    <w:p>
      <w:pPr>
        <w:pStyle w:val="ListBullet"/>
        <w:spacing w:line="240" w:lineRule="auto"/>
        <w:ind w:left="720"/>
      </w:pPr>
      <w:r/>
      <w:r>
        <w:rPr>
          <w:b/>
        </w:rPr>
        <w:t>Anton Taylor has spoken out:</w:t>
      </w:r>
      <w:r>
        <w:t xml:space="preserve"> The former committee vice-chairman has criticised the position and called for an alumni meeting.</w:t>
      </w:r>
      <w:r/>
    </w:p>
    <w:p>
      <w:pPr>
        <w:pStyle w:val="ListBullet"/>
        <w:spacing w:line="240" w:lineRule="auto"/>
        <w:ind w:left="720"/>
      </w:pPr>
      <w:r/>
      <w:r>
        <w:rPr>
          <w:b/>
        </w:rPr>
        <w:t>Lawyers are now involved:</w:t>
      </w:r>
      <w:r>
        <w:t xml:space="preserve"> A cease-and-desist letter allegedly demanded that Taylor remove social media videos.</w:t>
      </w:r>
      <w:r/>
    </w:p>
    <w:p>
      <w:pPr>
        <w:pStyle w:val="ListBullet"/>
        <w:spacing w:line="240" w:lineRule="auto"/>
        <w:ind w:left="720"/>
      </w:pPr>
      <w:r/>
      <w:r>
        <w:rPr>
          <w:b/>
        </w:rPr>
        <w:t>The bigger issue is participation:</w:t>
      </w:r>
      <w:r>
        <w:t xml:space="preserve"> The row has become a test of how schools and alumni bodies handle contested social questions.</w:t>
      </w:r>
      <w:r/>
      <w:r/>
    </w:p>
    <w:p>
      <w:pPr>
        <w:pStyle w:val="Heading2"/>
      </w:pPr>
      <w:r>
        <w:t>A flagpole dispute becomes a much bigger argument</w:t>
      </w:r>
      <w:r/>
    </w:p>
    <w:p>
      <w:r/>
      <w:r>
        <w:t>The immediate flashpoint is simple enough: which flags should fly at Bishops Diocesan College? Since 2022, the Cape Town school has used a rotating third flagpole for community causes and social initiatives, including the pride flag.</w:t>
      </w:r>
      <w:r/>
    </w:p>
    <w:p>
      <w:r/>
      <w:r>
        <w:t>But flags rarely stay just flags. In this case, the display has become a visible statement about whether the school sees LGBTQ+ inclusion as part of its community values. Supporters view it as a small but meaningful sign of welcome, while critics reportedly fear that social or political flags could suggest institutional backing for disputed positions. (See coverage from IOL and The South African.)</w:t>
      </w:r>
      <w:r/>
    </w:p>
    <w:p>
      <w:r/>
      <w:r>
        <w:t>That tension has put the school, its alumni and its governing structures under an uncomfortable spotlight. The pride flag is colourful and unmistakable, but the argument around it is anything but simple.</w:t>
      </w:r>
      <w:r/>
    </w:p>
    <w:p>
      <w:pPr>
        <w:pStyle w:val="Heading2"/>
      </w:pPr>
      <w:r>
        <w:t>Why the Old Diocesan Committee wants a change</w:t>
      </w:r>
      <w:r/>
    </w:p>
    <w:p>
      <w:r/>
      <w:r>
        <w:t>The Old Diocesan Committee, which represents former pupils, reportedly asked the school council to restrict the flagpoles to three permanent symbols: the South African flag, the Bishops flag and the St George’s flag.</w:t>
      </w:r>
      <w:r/>
    </w:p>
    <w:p>
      <w:r/>
      <w:r>
        <w:t>The reasoning, as reported by several outlets, is that an educational institution should avoid appearing to endorse particular social or political causes. That argument reflects a familiar approach among schools and organisations trying to present themselves as neutral.</w:t>
      </w:r>
      <w:r/>
    </w:p>
    <w:p>
      <w:r/>
      <w:r>
        <w:t>However, opponents say removing the pride flag would not be neutral in practice. They argue that visibility matters, particularly for pupils and former pupils who want to see LGBTQ+ people recognised as part of the school community. Reports indicate that more than 300 parents, staff members, alumni and supporters backed a statement supporting the flag. (News coverage from Cape Flats and The South African has highlighted the internal divisions.)</w:t>
      </w:r>
      <w:r/>
    </w:p>
    <w:p>
      <w:pPr>
        <w:pStyle w:val="Heading2"/>
      </w:pPr>
      <w:r>
        <w:t>Anton Taylor takes the dispute online</w:t>
      </w:r>
      <w:r/>
    </w:p>
    <w:p>
      <w:r/>
      <w:r>
        <w:t>Taylor, a comedian and content creator who previously served as the committee’s vice-chairman, has criticised the ODC’s position publicly. He has described it as discriminatory and inconsistent with the values associated with Bishops and the Anglican Church.</w:t>
      </w:r>
      <w:r/>
    </w:p>
    <w:p>
      <w:r/>
      <w:r>
        <w:t>His response has gone beyond the flag itself. Taylor has called on committee members to resign and has pushed for a special general meeting where alumni could vote on a motion of no confidence. He has also encouraged current pupils and former pupils to discuss wider issues, including homophobia, racism and historical abuse at elite private schools.</w:t>
      </w:r>
      <w:r/>
    </w:p>
    <w:p>
      <w:r/>
      <w:r>
        <w:t>That approach has made the dispute louder, but it has also broadened the conversation. A single flagpole question is now tied to the culture of the school, the responsibilities of alumni organisations and the extent to which public criticism should be tolerated. (IOL and Joburg ETC have both reported on Taylor’s challenge and the resulting controversy.)</w:t>
      </w:r>
      <w:r/>
    </w:p>
    <w:p>
      <w:pPr>
        <w:pStyle w:val="Heading2"/>
      </w:pPr>
      <w:r>
        <w:t>The cease-and-desist letter raises the temperature</w:t>
      </w:r>
      <w:r/>
    </w:p>
    <w:p>
      <w:r/>
      <w:r>
        <w:t>The argument escalated after the ODC reportedly instructed attorney William Booth to send Taylor a cease-and-desist letter. According to reporting on the dispute, the letter demanded that he remove videos and referred to possible legal consequences, including criminal charges, harassment orders and punitive costs.</w:t>
      </w:r>
      <w:r/>
    </w:p>
    <w:p>
      <w:r/>
      <w:r>
        <w:t>Taylor says his lawyers rejected the allegations and characterised the legal action as an abuse of process and a possible strategic lawsuit against public participation, commonly known as a SLAPP claim. That term is important because it describes legal action alleged to be intended not only to resolve a dispute, but also to discourage public criticism.</w:t>
      </w:r>
      <w:r/>
    </w:p>
    <w:p>
      <w:r/>
      <w:r>
        <w:t>The legal position remains contested, and the reported claims should not be treated as a court finding. Still, the use of legal correspondence has changed the atmosphere. What started with bright fabric on a school pole now carries the heavier language of defamation, litigation and public participation. (The Citizen and Joburg ETC have covered the cease-and-desist dispute and Taylor’s response.)</w:t>
      </w:r>
      <w:r/>
    </w:p>
    <w:p>
      <w:pPr>
        <w:pStyle w:val="Heading2"/>
      </w:pPr>
      <w:r>
        <w:t>Why the call for a special meeting matters</w:t>
      </w:r>
      <w:r/>
    </w:p>
    <w:p>
      <w:r/>
      <w:r>
        <w:t>Taylor is continuing to call for the ODC to convene a special general meeting, arguing that alumni should decide the committee’s future through the organisation’s own democratic process.</w:t>
      </w:r>
      <w:r/>
    </w:p>
    <w:p>
      <w:r/>
      <w:r>
        <w:t>That demand goes to the heart of the conflict. The question is no longer only whether Bishops should fly a pride flag, but also who has the authority to speak for the school community and how disagreements should be resolved. A meeting would give members a structured forum, although it might not make the underlying disagreement any less emotional.</w:t>
      </w:r>
      <w:r/>
    </w:p>
    <w:p>
      <w:r/>
      <w:r>
        <w:t>For schools with strong traditions and active alumni networks, this is a useful warning. Symbols can quickly become tests of belonging, while attempts to control the conversation may simply push it into the open. The next stage will depend on whether the parties choose a formal vote, further legal action or a quieter compromise. (Reports from IOL, Cape Flats and Urania Institute have placed the dispute in that broader institutional context.)</w:t>
      </w:r>
      <w:r/>
    </w:p>
    <w:p>
      <w:r/>
      <w:r>
        <w:t>The flag may be small, but the questions it has raised are not.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4">
        <w:r>
          <w:rPr>
            <w:color w:val="0000EE"/>
            <w:u w:val="single"/>
          </w:rPr>
          <w:t>[7]</w:t>
        </w:r>
      </w:hyperlink>
      <w:r>
        <w:t xml:space="preserve">, </w:t>
      </w:r>
      <w:hyperlink r:id="rId9">
        <w:r>
          <w:rPr>
            <w:color w:val="0000EE"/>
            <w:u w:val="single"/>
          </w:rPr>
          <w:t>[2]</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https://www.citizen.co.za/lifestyle/entertainment/celebrity-news/explained-anton-taylor-vs-the-bishops-college-old-diocesan-committee/</w:t>
        </w:r>
      </w:hyperlink>
      <w:r>
        <w:t xml:space="preserve"> - Please view link - unable to able to access data</w:t>
      </w:r>
      <w:r/>
    </w:p>
    <w:p>
      <w:pPr>
        <w:pStyle w:val="ListNumber"/>
        <w:spacing w:line="240" w:lineRule="auto"/>
        <w:ind w:left="720"/>
      </w:pPr>
      <w:r/>
      <w:hyperlink r:id="rId9">
        <w:r>
          <w:rPr>
            <w:color w:val="0000EE"/>
            <w:u w:val="single"/>
          </w:rPr>
          <w:t>https://www.citizen.co.za/lifestyle/entertainment/celebrity-news/explained-anton-taylor-vs-the-bishops-college-old-diocesan-committee/</w:t>
        </w:r>
      </w:hyperlink>
      <w:r>
        <w:t xml:space="preserve"> - An in-depth examination of the ongoing dispute between comedian Anton Taylor and the Old Diocesan Committee (ODC) of Bishops Diocesan College. The article details the origins of the conflict, which began over the school's practice of flying the Pride flag as a symbol of diversity and inclusion. The ODC's opposition to this practice, advocating for a limited display of flags to the South African, Bishops, and St George's flags, is discussed. The piece also covers Taylor's public condemnation of the ODC's stance, his call for committee members to resign, and the subsequent cease-and-desist letter he received from the ODC, which he views as an attempt to suppress free speech. The article provides a comprehensive overview of the tensions surrounding LGBTQ+ inclusion, institutional values, and free speech within the Bishops community.</w:t>
      </w:r>
      <w:r/>
    </w:p>
    <w:p>
      <w:pPr>
        <w:pStyle w:val="ListNumber"/>
        <w:spacing w:line="240" w:lineRule="auto"/>
        <w:ind w:left="720"/>
      </w:pPr>
      <w:r/>
      <w:hyperlink r:id="rId10">
        <w:r>
          <w:rPr>
            <w:color w:val="0000EE"/>
            <w:u w:val="single"/>
          </w:rPr>
          <w:t>https://iol.co.za/capetimes/2026-10-08-bishops-pride-flag-row-anton-taylor-challenges-old-diocesan-committee/</w:t>
        </w:r>
      </w:hyperlink>
      <w:r>
        <w:t xml:space="preserve"> - This article reports on Anton Taylor's response to the cease-and-desist letter issued by the Old Diocesan Committee (ODC) of Bishops Diocesan College. Taylor, a former vice-chairman of the ODC and a prominent online influencer, publicly criticises the committee's position on the Pride flag, describing it as an attempt to silence him. The piece highlights the ODC's request for the school council to restrict flag displays to the South African, Bishops, and St George's flags, and Taylor's firm stance against this directive, emphasising his commitment to free speech and LGBTQ+ inclusion.</w:t>
      </w:r>
      <w:r/>
    </w:p>
    <w:p>
      <w:pPr>
        <w:pStyle w:val="ListNumber"/>
        <w:spacing w:line="240" w:lineRule="auto"/>
        <w:ind w:left="720"/>
      </w:pPr>
      <w:r/>
      <w:hyperlink r:id="rId11">
        <w:r>
          <w:rPr>
            <w:color w:val="0000EE"/>
            <w:u w:val="single"/>
          </w:rPr>
          <w:t>https://www.thesouthafrican.com/lifestyle/backlash-over-bishops-diocesan-colleges-display-of-pride-flag/</w:t>
        </w:r>
      </w:hyperlink>
      <w:r>
        <w:t xml:space="preserve"> - An article detailing the backlash faced by Bishops Diocesan College in Cape Town over its decision to display the Pride flag for two days during Pride Month. The piece discusses the controversy sparked by the Old Diocesan Committee's (ODC) request to remove the Pride flag and replace it with a more 'neutral' symbol, such as the St George's flag. It also covers Anton Taylor's public distancing from the ODC's stance, his criticism of the committee's actions, and the formation of a group supporting the Pride flag at the school.</w:t>
      </w:r>
      <w:r/>
    </w:p>
    <w:p>
      <w:pPr>
        <w:pStyle w:val="ListNumber"/>
        <w:spacing w:line="240" w:lineRule="auto"/>
        <w:ind w:left="720"/>
      </w:pPr>
      <w:r/>
      <w:hyperlink r:id="rId12">
        <w:r>
          <w:rPr>
            <w:color w:val="0000EE"/>
            <w:u w:val="single"/>
          </w:rPr>
          <w:t>https://capeflats.co.za/bishops-diocesan-college-faces-internal-rifts-over-pride-flag-display/</w:t>
        </w:r>
      </w:hyperlink>
      <w:r>
        <w:t xml:space="preserve"> - This article explores the internal conflicts at Bishops Diocesan College regarding the display of the Pride flag. It details the Old Diocesan Committee's (ODC) formal request to the school council to remove the Pride flag and replace it with a neutral symbol. The piece also highlights the backlash from various members of the Bishops community, including Anton Taylor, who publicly criticises the ODC's position and distances himself from the committee's stance on the issue.</w:t>
      </w:r>
      <w:r/>
    </w:p>
    <w:p>
      <w:pPr>
        <w:pStyle w:val="ListNumber"/>
        <w:spacing w:line="240" w:lineRule="auto"/>
        <w:ind w:left="720"/>
      </w:pPr>
      <w:r/>
      <w:hyperlink r:id="rId13">
        <w:r>
          <w:rPr>
            <w:color w:val="0000EE"/>
            <w:u w:val="single"/>
          </w:rPr>
          <w:t>https://www.urania.institute/en/news/2026/0713-bishops-school/</w:t>
        </w:r>
      </w:hyperlink>
      <w:r>
        <w:t xml:space="preserve"> - An article discussing the controversy at Bishops Diocesan College over the flying of the Pride flag. It covers the Old Diocesan Union's (ODU) request to the school council to end the practice of flying the LGBT flag and replace it with a neutral symbol. The piece also mentions the formation of a group of parents, alumni, and staff supporting the administration's actions and their statement advocating for the inclusion of LGBTQ+ students within the school community.</w:t>
      </w:r>
      <w:r/>
    </w:p>
    <w:p>
      <w:pPr>
        <w:pStyle w:val="ListNumber"/>
        <w:spacing w:line="240" w:lineRule="auto"/>
        <w:ind w:left="720"/>
      </w:pPr>
      <w:r/>
      <w:hyperlink r:id="rId14">
        <w:r>
          <w:rPr>
            <w:color w:val="0000EE"/>
            <w:u w:val="single"/>
          </w:rPr>
          <w:t>https://www.joburgetc.com/news/anton-taylor-pride-flag-legal-letter/</w:t>
        </w:r>
      </w:hyperlink>
      <w:r>
        <w:t xml:space="preserve"> - This article reports on Anton Taylor's response to the cease-and-desist letter issued by the Old Diocesan Committee (ODC) over his criticism of the Pride flag at Bishops Diocesan College. Taylor expresses his intention to continue speaking out against the ODC's position and questions the legal action taken against him. The piece provides insight into the ongoing dispute and Taylor's commitment to free speech and LGBTQ+ inclusion within the Bishops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tizen.co.za/lifestyle/entertainment/celebrity-news/explained-anton-taylor-vs-the-bishops-college-old-diocesan-committee/" TargetMode="External"/><Relationship Id="rId10" Type="http://schemas.openxmlformats.org/officeDocument/2006/relationships/hyperlink" Target="https://iol.co.za/capetimes/2026-10-08-bishops-pride-flag-row-anton-taylor-challenges-old-diocesan-committee/" TargetMode="External"/><Relationship Id="rId11" Type="http://schemas.openxmlformats.org/officeDocument/2006/relationships/hyperlink" Target="https://www.thesouthafrican.com/lifestyle/backlash-over-bishops-diocesan-colleges-display-of-pride-flag/" TargetMode="External"/><Relationship Id="rId12" Type="http://schemas.openxmlformats.org/officeDocument/2006/relationships/hyperlink" Target="https://capeflats.co.za/bishops-diocesan-college-faces-internal-rifts-over-pride-flag-display/" TargetMode="External"/><Relationship Id="rId13" Type="http://schemas.openxmlformats.org/officeDocument/2006/relationships/hyperlink" Target="https://www.urania.institute/en/news/2026/0713-bishops-school/" TargetMode="External"/><Relationship Id="rId14" Type="http://schemas.openxmlformats.org/officeDocument/2006/relationships/hyperlink" Target="https://www.joburgetc.com/news/anton-taylor-pride-flag-legal-let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