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Australia’s Religious Schools Bill: What LGBTQ+ Protections Could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say Allegra Spender’s religious schools bill could give LGBTQ+ students and staff stronger protection across Australia, while critics argue the reform should cover faith-based hospitals, care services and other publicly funded organisations too.</w:t>
      </w:r>
      <w:r/>
    </w:p>
    <w:p>
      <w:pPr>
        <w:pStyle w:val="Heading2"/>
      </w:pPr>
      <w:r>
        <w:t>Essential Takeaways</w:t>
      </w:r>
      <w:r/>
      <w:r/>
    </w:p>
    <w:p>
      <w:pPr>
        <w:pStyle w:val="ListBullet"/>
        <w:spacing w:line="240" w:lineRule="auto"/>
        <w:ind w:left="720"/>
      </w:pPr>
      <w:r/>
      <w:r>
        <w:rPr>
          <w:b/>
        </w:rPr>
        <w:t>Students first:</w:t>
      </w:r>
      <w:r>
        <w:t xml:space="preserve"> The bill would narrow exemptions that can allow religious schools to discriminate against LGBTQ+ pupils.</w:t>
      </w:r>
      <w:r/>
    </w:p>
    <w:p>
      <w:pPr>
        <w:pStyle w:val="ListBullet"/>
        <w:spacing w:line="240" w:lineRule="auto"/>
        <w:ind w:left="720"/>
      </w:pPr>
      <w:r/>
      <w:r>
        <w:rPr>
          <w:b/>
        </w:rPr>
        <w:t>Staff protections:</w:t>
      </w:r>
      <w:r>
        <w:t xml:space="preserve"> Employment exceptions would be limited to roles with a genuine religious connection.</w:t>
      </w:r>
      <w:r/>
    </w:p>
    <w:p>
      <w:pPr>
        <w:pStyle w:val="ListBullet"/>
        <w:spacing w:line="240" w:lineRule="auto"/>
        <w:ind w:left="720"/>
      </w:pPr>
      <w:r/>
      <w:r>
        <w:rPr>
          <w:b/>
        </w:rPr>
        <w:t>A wider dispute:</w:t>
      </w:r>
      <w:r>
        <w:t xml:space="preserve"> Just.Equal Australia says reform should extend beyond education.</w:t>
      </w:r>
      <w:r/>
    </w:p>
    <w:p>
      <w:pPr>
        <w:pStyle w:val="ListBullet"/>
        <w:spacing w:line="240" w:lineRule="auto"/>
        <w:ind w:left="720"/>
      </w:pPr>
      <w:r/>
      <w:r>
        <w:rPr>
          <w:b/>
        </w:rPr>
        <w:t>Parliamentary uncertainty:</w:t>
      </w:r>
      <w:r>
        <w:t xml:space="preserve"> The private member’s bill still needs government and crossbench support to progress.</w:t>
      </w:r>
      <w:r/>
    </w:p>
    <w:p>
      <w:pPr>
        <w:pStyle w:val="ListBullet"/>
        <w:spacing w:line="240" w:lineRule="auto"/>
        <w:ind w:left="720"/>
      </w:pPr>
      <w:r/>
      <w:r>
        <w:rPr>
          <w:b/>
        </w:rPr>
        <w:t>Personal stakes:</w:t>
      </w:r>
      <w:r>
        <w:t xml:space="preserve"> Advocates say the debate reflects real experiences of exclusion, lost opportunities and pressure to hide identity.</w:t>
      </w:r>
      <w:r/>
      <w:r/>
    </w:p>
    <w:p>
      <w:pPr>
        <w:pStyle w:val="Heading2"/>
      </w:pPr>
      <w:r>
        <w:t>A long-running problem returns to Parliament</w:t>
      </w:r>
      <w:r/>
    </w:p>
    <w:p>
      <w:r/>
      <w:r>
        <w:t>Australia’s debate over religious schools and LGBTQ+ rights has gained fresh momentum after Independent MP Allegra Spender introduced a new bill in the House of Representatives. The proposal targets federal exemptions that can permit faith-based schools to treat people differently because of sexuality, gender identity, pregnancy, relationship status or sex.</w:t>
      </w:r>
      <w:r/>
    </w:p>
    <w:p>
      <w:r/>
      <w:r>
        <w:t xml:space="preserve">For students, the issue can feel painfully immediate rather than legalistic. A school uniform, a prefect badge or a classroom conversation can carry a very different weight when someone is worried that being open about themselves could affect their future. Equality Australia has urged the federal government to support Spender’s proposal, according to its public campaign material. </w:t>
      </w:r>
      <w:hyperlink r:id="rId9">
        <w:r>
          <w:rPr>
            <w:color w:val="0000EE"/>
            <w:u w:val="single"/>
          </w:rPr>
          <w:t>[2]</w:t>
        </w:r>
      </w:hyperlink>
      <w:r/>
    </w:p>
    <w:p>
      <w:r/>
      <w:r>
        <w:t xml:space="preserve">The bill follows years of unfinished reform and recommendations from the Australian Law Reform Commission. ABC Radio National reported that the proposal has reopened a dispute that successive governments have struggled to settle. </w:t>
      </w:r>
      <w:hyperlink r:id="rId10">
        <w:r>
          <w:rPr>
            <w:color w:val="0000EE"/>
            <w:u w:val="single"/>
          </w:rPr>
          <w:t>[3]</w:t>
        </w:r>
      </w:hyperlink>
      <w:r/>
    </w:p>
    <w:p>
      <w:pPr>
        <w:pStyle w:val="Heading2"/>
      </w:pPr>
      <w:r>
        <w:t>What would the religious schools bill change?</w:t>
      </w:r>
      <w:r/>
    </w:p>
    <w:p>
      <w:r/>
      <w:r>
        <w:t>At its centre, the bill would narrow section 38 of the Sex Discrimination Act, which currently gives some religious educational institutions broad exemptions. Schools would no longer have the same latitude to exclude or disadvantage LGBTQ+ students simply because of who they are.</w:t>
      </w:r>
      <w:r/>
    </w:p>
    <w:p>
      <w:r/>
      <w:r>
        <w:t>Employment rules would also change, but not disappear altogether. Religious schools could still prefer people who share their faith for particular positions involving substantial religious leadership, teaching or practice. That distinction is designed to protect a school’s religious character without giving it a blanket licence to discriminate.</w:t>
      </w:r>
      <w:r/>
    </w:p>
    <w:p>
      <w:r/>
      <w:r>
        <w:t xml:space="preserve">The proposal would also strengthen protection for people targeted because of their connection to someone with a protected characteristic, such as a student with same-sex parents. Wisevoter described the reform as an attempt to balance religious identity with equal treatment in education. </w:t>
      </w:r>
      <w:hyperlink r:id="rId11">
        <w:r>
          <w:rPr>
            <w:color w:val="0000EE"/>
            <w:u w:val="single"/>
          </w:rPr>
          <w:t>[4]</w:t>
        </w:r>
      </w:hyperlink>
      <w:r/>
    </w:p>
    <w:p>
      <w:pPr>
        <w:pStyle w:val="Heading2"/>
      </w:pPr>
      <w:r>
        <w:t>Why LGBTQ+ advocates are broadly supportive</w:t>
      </w:r>
      <w:r/>
    </w:p>
    <w:p>
      <w:r/>
      <w:r>
        <w:t>Equality Australia says the existing framework can leave students and staff exposed to treatment that would be unlawful in many other workplaces or public settings. Its chief executive, Anna Brown, has argued that young people shouldn’t have to conceal their identity to access leadership opportunities or feel secure at school.</w:t>
      </w:r>
      <w:r/>
    </w:p>
    <w:p>
      <w:r/>
      <w:r>
        <w:t xml:space="preserve">That argument is backed by personal accounts. Advocacy coverage has highlighted the experience of James Elliot-Watson, who said he was denied a prefect opportunity and directed towards counselling after coming out as gay at a Christian school. QNews reported his account as part of the wider response to Spender’s bill. </w:t>
      </w:r>
      <w:hyperlink r:id="rId12">
        <w:r>
          <w:rPr>
            <w:color w:val="0000EE"/>
            <w:u w:val="single"/>
          </w:rPr>
          <w:t>[7]</w:t>
        </w:r>
      </w:hyperlink>
      <w:r/>
    </w:p>
    <w:p>
      <w:r/>
      <w:r>
        <w:t>These stories explain why advocates see the legislation as more than a technical tidy-up. A formal expulsion or dismissal may be uncommon, but the possibility of being singled out can still shape how confidently a student participates, applies for leadership or talks about family life.</w:t>
      </w:r>
      <w:r/>
    </w:p>
    <w:p>
      <w:pPr>
        <w:pStyle w:val="Heading2"/>
      </w:pPr>
      <w:r>
        <w:t>Is the bill too narrow?</w:t>
      </w:r>
      <w:r/>
    </w:p>
    <w:p>
      <w:r/>
      <w:r>
        <w:t>Not every LGBTQ+ organisation thinks the proposal goes far enough. Just.Equal Australia supports attention on schools but says federal religious exemptions also affect people using faith-based hospitals, aged-care providers, disability services and employment agencies.</w:t>
      </w:r>
      <w:r/>
    </w:p>
    <w:p>
      <w:r/>
      <w:r>
        <w:t xml:space="preserve">That broader concern matters because many of these organisations receive public funding. Critics argue that religious freedom should protect genuine worship and institutional identity, not create wide permission to disadvantage people while delivering essential services. The Daily Declaration, meanwhile, reflects the opposing side of the debate, stressing the importance of preserving the autonomy and ethos of religious schools. </w:t>
      </w:r>
      <w:hyperlink r:id="rId13">
        <w:r>
          <w:rPr>
            <w:color w:val="0000EE"/>
            <w:u w:val="single"/>
          </w:rPr>
          <w:t>[5]</w:t>
        </w:r>
      </w:hyperlink>
      <w:r/>
    </w:p>
    <w:p>
      <w:r/>
      <w:r>
        <w:t xml:space="preserve">Neos Kosmos reported calls for Labor to remove the exemption entirely, highlighting how sharply opinions remain divided. </w:t>
      </w:r>
      <w:hyperlink r:id="rId14">
        <w:r>
          <w:rPr>
            <w:color w:val="0000EE"/>
            <w:u w:val="single"/>
          </w:rPr>
          <w:t>[6]</w:t>
        </w:r>
      </w:hyperlink>
      <w:r>
        <w:t xml:space="preserve"> In practical terms, the disagreement is about whether Parliament should make a careful education-focused change now or use the opportunity to revisit the whole system.</w:t>
      </w:r>
      <w:r/>
    </w:p>
    <w:p>
      <w:pPr>
        <w:pStyle w:val="Heading2"/>
      </w:pPr>
      <w:r>
        <w:t>What happens next?</w:t>
      </w:r>
      <w:r/>
    </w:p>
    <w:p>
      <w:r/>
      <w:r>
        <w:t>Spender’s bill is a private member’s bill, so its passage isn’t guaranteed. Debate was adjourned after its introduction, and the proposal would need enough support from Labor, the Greens and other MPs to move forward.</w:t>
      </w:r>
      <w:r/>
    </w:p>
    <w:p>
      <w:r/>
      <w:r>
        <w:t xml:space="preserve">That political arithmetic could prove decisive. Equality Australia believes there’s a possible route through Parliament, but advocates have also questioned whether the government will allow the legislation to reach a final vote. ABC coverage noted the uncertainty surrounding both the bill’s scope and its prospects. </w:t>
      </w:r>
      <w:hyperlink r:id="rId10">
        <w:r>
          <w:rPr>
            <w:color w:val="0000EE"/>
            <w:u w:val="single"/>
          </w:rPr>
          <w:t>[3]</w:t>
        </w:r>
      </w:hyperlink>
      <w:r/>
    </w:p>
    <w:p>
      <w:r/>
      <w:r>
        <w:t>For families choosing a school, the legal position remains more complicated than a simple promise of inclusion. It’s worth checking a school’s published policies on student welfare, behaviour, uniforms, leadership and staff conduct, then asking direct questions about how LGBTQ+ students and families are supported. A warm welcome at the front office is encouraging, but clear written policy matters more.</w:t>
      </w:r>
      <w:r/>
    </w:p>
    <w:p>
      <w:pPr>
        <w:pStyle w:val="Heading2"/>
      </w:pPr>
      <w:r>
        <w:t>A test of where Australia draws the line</w:t>
      </w:r>
      <w:r/>
    </w:p>
    <w:p>
      <w:r/>
      <w:r>
        <w:t>Spender’s proposal tries to create a middle path: protect LGBTQ+ students and staff while retaining limited religious preference for roles genuinely tied to a school’s faith. Whether that compromise satisfies Parliament is still unknown.</w:t>
      </w:r>
      <w:r/>
    </w:p>
    <w:p>
      <w:r/>
      <w:r>
        <w:t xml:space="preserve">For supporters, even a focused school reform would be a meaningful step after years of delay. For organisations such as Just.Equal Australia, it risks leaving people vulnerable in other publicly funded services. As QNews observed, the return of the issue to Parliament is significant in itself, but the larger question is how far lawmakers are prepared to go. </w:t>
      </w:r>
      <w:hyperlink r:id="rId12">
        <w:r>
          <w:rPr>
            <w:color w:val="0000EE"/>
            <w:u w:val="single"/>
          </w:rPr>
          <w:t>[7]</w:t>
        </w:r>
      </w:hyperlink>
      <w:r/>
    </w:p>
    <w:p>
      <w:r/>
      <w:r>
        <w:t>The personal reality remains simple. No student should have to calculate whether honesty could cost them belonging, opportunity or safety.</w:t>
      </w:r>
      <w:r/>
    </w:p>
    <w:p>
      <w:r/>
      <w:r>
        <w:t>A narrower exemption could make religious schools fairer, but the wider equality debate is only beginning.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https://gayexpress.co.nz/2026/10/australias-religious-schools-bill-wins-lgbtq-support-but-does-it-go-far-enough/?utm_source=rss&amp;utm_medium=rss&amp;utm_campaign=australias-religious-schools-bill-wins-lgbtq-support-but-does-it-go-far-enough</w:t>
        </w:r>
      </w:hyperlink>
      <w:r>
        <w:t xml:space="preserve"> - Please view link - unable to able to access data</w:t>
      </w:r>
      <w:r/>
    </w:p>
    <w:p>
      <w:pPr>
        <w:pStyle w:val="ListNumber"/>
        <w:spacing w:line="240" w:lineRule="auto"/>
        <w:ind w:left="720"/>
      </w:pPr>
      <w:r/>
      <w:hyperlink r:id="rId9">
        <w:r>
          <w:rPr>
            <w:color w:val="0000EE"/>
            <w:u w:val="single"/>
          </w:rPr>
          <w:t>https://equalityaustralia.org.au/equality-australia-urges-federal-government-to-back-spender-bill-to-end-discrimination-in-religious-schools/</w:t>
        </w:r>
      </w:hyperlink>
      <w:r>
        <w:t xml:space="preserve"> - Equality Australia has welcomed Independent MP Allegra Spender's bill to end legal discrimination in religious schools and called on the federal government to support it. The bill aims to close loopholes in the Sex Discrimination Act, which currently allow religious schools to discriminate against LGBTQ+ individuals and those who are pregnant, divorced, or in de facto relationships. CEO Anna Brown emphasised the need for these reforms to protect students and staff from discrimination. Former student James Elliot-Watson shared his experience of being denied opportunities due to his sexuality, highlighting the bill's importance.</w:t>
      </w:r>
      <w:r/>
    </w:p>
    <w:p>
      <w:pPr>
        <w:pStyle w:val="ListNumber"/>
        <w:spacing w:line="240" w:lineRule="auto"/>
        <w:ind w:left="720"/>
      </w:pPr>
      <w:r/>
      <w:hyperlink r:id="rId10">
        <w:r>
          <w:rPr>
            <w:color w:val="0000EE"/>
            <w:u w:val="single"/>
          </w:rPr>
          <w:t>https://www.abc.net.au/listen/programs/latenightlive/allegra-spender-gay-school-discrimination/107257898</w:t>
        </w:r>
      </w:hyperlink>
      <w:r>
        <w:t xml:space="preserve"> - Independent MP Allegra Spender has introduced a bill to end the right of faith-based schools and universities to expel or dismiss gay and trans students and staff. The bill seeks to address the legal exemptions that currently allow religious schools to discriminate against LGBTQ+ individuals, a practice that has been a contentious issue in Australia. The discussion also touches on the broader debate between religious freedom and anti-discrimination protections.</w:t>
      </w:r>
      <w:r/>
    </w:p>
    <w:p>
      <w:pPr>
        <w:pStyle w:val="ListNumber"/>
        <w:spacing w:line="240" w:lineRule="auto"/>
        <w:ind w:left="720"/>
      </w:pPr>
      <w:r/>
      <w:hyperlink r:id="rId11">
        <w:r>
          <w:rPr>
            <w:color w:val="0000EE"/>
            <w:u w:val="single"/>
          </w:rPr>
          <w:t>https://wisevoter.com/world/au/2026/10/14/spender-introduced-religious-school-reform-bill</w:t>
        </w:r>
      </w:hyperlink>
      <w:r>
        <w:t xml:space="preserve"> - Independent MP Allegra Spender has introduced the Sex Discrimination and Fair Work Amendment (Equality in Treatment in Religious Schools) Bill to the Australian Parliament. The proposed legislation aims to prevent discrimination against students and teachers in Australia's religious schools, aligning protections with those in secular institutions. The bill seeks to ensure that individuals in religious schools are not forced to hide their identity, addressing instances where people have been expelled or sacked due to their sexual orientation, marital status, or pregnancy.</w:t>
      </w:r>
      <w:r/>
    </w:p>
    <w:p>
      <w:pPr>
        <w:pStyle w:val="ListNumber"/>
        <w:spacing w:line="240" w:lineRule="auto"/>
        <w:ind w:left="720"/>
      </w:pPr>
      <w:r/>
      <w:hyperlink r:id="rId13">
        <w:r>
          <w:rPr>
            <w:color w:val="0000EE"/>
            <w:u w:val="single"/>
          </w:rPr>
          <w:t>https://dailydeclaration.org.au/2026/10/13/religious-schools-allegra-spender/</w:t>
        </w:r>
      </w:hyperlink>
      <w:r>
        <w:t xml:space="preserve"> - Independent MP Allegra Spender is preparing to introduce a private member’s bill into the Australian Parliament that would seek to strengthen protections against discrimination in religious educational institutions. The proposal concerns students and teachers who may face discrimination on the grounds of sexuality, gender identity, or marital status. Its proposed changes would reopen a longstanding debate over the relationship between anti-discrimination protections, religious freedom, and the autonomy of faith-based schools.</w:t>
      </w:r>
      <w:r/>
    </w:p>
    <w:p>
      <w:pPr>
        <w:pStyle w:val="ListNumber"/>
        <w:spacing w:line="240" w:lineRule="auto"/>
        <w:ind w:left="720"/>
      </w:pPr>
      <w:r/>
      <w:hyperlink r:id="rId14">
        <w:r>
          <w:rPr>
            <w:color w:val="0000EE"/>
            <w:u w:val="single"/>
          </w:rPr>
          <w:t>https://neoskosmos.com/en/2026/10/12/news/labor-urged-to-axe-faith-school-bill-exemption/</w:t>
        </w:r>
      </w:hyperlink>
      <w:r>
        <w:t xml:space="preserve"> - The federal government is being urged to support an independent MP’s bill to end discrimination of students and staff at religious schools due to their sexuality or marital status. Under the Sex Discrimination Act, religious schools are exempt from key federal protections, allowing them to sack teachers or expel students because of protected characteristics, such as being gay, transgender, unmarried, or divorced. Equality advocates have welcomed Wentworth independent MP Allegra Spender’s amendment to Sex Discrimination and Fair Work laws, which she introduced to the House of Representatives on Monday, to close the law’s gap.</w:t>
      </w:r>
      <w:r/>
    </w:p>
    <w:p>
      <w:pPr>
        <w:pStyle w:val="ListNumber"/>
        <w:spacing w:line="240" w:lineRule="auto"/>
        <w:ind w:left="720"/>
      </w:pPr>
      <w:r/>
      <w:hyperlink r:id="rId12">
        <w:r>
          <w:rPr>
            <w:color w:val="0000EE"/>
            <w:u w:val="single"/>
          </w:rPr>
          <w:t>https://qnews.com.au/allegra-spender-religious-schools-discrimination-bill/</w:t>
        </w:r>
      </w:hyperlink>
      <w:r>
        <w:t xml:space="preserve"> - Independent MP Allegra Spender has introduced legislation to protect LGBTQIA+ students and staff from discrimination in religious schools. Labor promised similar reforms in 2022, but laws allowing schools to discriminate in certain circumstances remain in place. When James Elliot-Watson came out as gay at his Christian school in Sydney, he says he was told he couldn’t become a prefect. He was discouraged from telling other students about his sexuality and referred to counselling intended to change it. Under Australian federal law, religious schools can still claim exemptions from anti-discrimination protections in certain circumstances, including when making decisions about students and staff because of their sexuality or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qualityaustralia.org.au/equality-australia-urges-federal-government-to-back-spender-bill-to-end-discrimination-in-religious-schools/" TargetMode="External"/><Relationship Id="rId10" Type="http://schemas.openxmlformats.org/officeDocument/2006/relationships/hyperlink" Target="https://www.abc.net.au/listen/programs/latenightlive/allegra-spender-gay-school-discrimination/107257898" TargetMode="External"/><Relationship Id="rId11" Type="http://schemas.openxmlformats.org/officeDocument/2006/relationships/hyperlink" Target="https://wisevoter.com/world/au/2026/10/14/spender-introduced-religious-school-reform-bill" TargetMode="External"/><Relationship Id="rId12" Type="http://schemas.openxmlformats.org/officeDocument/2006/relationships/hyperlink" Target="https://qnews.com.au/allegra-spender-religious-schools-discrimination-bill/" TargetMode="External"/><Relationship Id="rId13" Type="http://schemas.openxmlformats.org/officeDocument/2006/relationships/hyperlink" Target="https://dailydeclaration.org.au/2026/10/13/religious-schools-allegra-spender/" TargetMode="External"/><Relationship Id="rId14" Type="http://schemas.openxmlformats.org/officeDocument/2006/relationships/hyperlink" Target="https://neoskosmos.com/en/2026/10/12/news/labor-urged-to-axe-faith-school-bill-exemption/" TargetMode="External"/><Relationship Id="rId15" Type="http://schemas.openxmlformats.org/officeDocument/2006/relationships/hyperlink" Target="https://gayexpress.co.nz/2026/10/australias-religious-schools-bill-wins-lgbtq-support-but-does-it-go-far-enough/?utm_source=rss&amp;utm_medium=rss&amp;utm_campaign=australias-religious-schools-bill-wins-lgbtq-support-but-does-it-go-far-enoug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