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Australian Bill Targets LGBTQ+ Discrimination in Religious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Independent MP Allegra Spender has introduced a bill aimed at stopping Australian schools from expelling students or dismissing teachers because of sexuality or gender status, reigniting a long-running debate over religious freedom, workplace rights and LGBTQ+ protections.</w:t>
      </w:r>
      <w:r/>
    </w:p>
    <w:p>
      <w:pPr>
        <w:pStyle w:val="Heading2"/>
      </w:pPr>
      <w:r>
        <w:t>Essential Takeaways</w:t>
      </w:r>
      <w:r/>
      <w:r/>
    </w:p>
    <w:p>
      <w:pPr>
        <w:pStyle w:val="ListBullet"/>
        <w:spacing w:line="240" w:lineRule="auto"/>
        <w:ind w:left="720"/>
      </w:pPr>
      <w:r/>
      <w:r>
        <w:rPr>
          <w:b/>
        </w:rPr>
        <w:t>Students would gain protection:</w:t>
      </w:r>
      <w:r>
        <w:t xml:space="preserve"> Schools could not expel children because of their sexuality.</w:t>
      </w:r>
      <w:r/>
    </w:p>
    <w:p>
      <w:pPr>
        <w:pStyle w:val="ListBullet"/>
        <w:spacing w:line="240" w:lineRule="auto"/>
        <w:ind w:left="720"/>
      </w:pPr>
      <w:r/>
      <w:r>
        <w:rPr>
          <w:b/>
        </w:rPr>
        <w:t>Teachers could be safer at work:</w:t>
      </w:r>
      <w:r>
        <w:t xml:space="preserve"> The proposal would restrict dismissal based on sexuality, gender status or circumstances such as divorce.</w:t>
      </w:r>
      <w:r/>
    </w:p>
    <w:p>
      <w:pPr>
        <w:pStyle w:val="ListBullet"/>
        <w:spacing w:line="240" w:lineRule="auto"/>
        <w:ind w:left="720"/>
      </w:pPr>
      <w:r/>
      <w:r>
        <w:rPr>
          <w:b/>
        </w:rPr>
        <w:t>Religious hiring rules would remain:</w:t>
      </w:r>
      <w:r>
        <w:t xml:space="preserve"> Faith-based schools could still consider religion when appointing leaders and promoting their ethos.</w:t>
      </w:r>
      <w:r/>
    </w:p>
    <w:p>
      <w:pPr>
        <w:pStyle w:val="ListBullet"/>
        <w:spacing w:line="240" w:lineRule="auto"/>
        <w:ind w:left="720"/>
      </w:pPr>
      <w:r/>
      <w:r>
        <w:rPr>
          <w:b/>
        </w:rPr>
        <w:t>The government faces pressure:</w:t>
      </w:r>
      <w:r>
        <w:t xml:space="preserve"> Support from the Greens gives the bill a possible parliamentary route, although private members' bills rarely pass.</w:t>
      </w:r>
      <w:r/>
    </w:p>
    <w:p>
      <w:pPr>
        <w:pStyle w:val="ListBullet"/>
        <w:spacing w:line="240" w:lineRule="auto"/>
        <w:ind w:left="720"/>
      </w:pPr>
      <w:r/>
      <w:r>
        <w:rPr>
          <w:b/>
        </w:rPr>
        <w:t>The debate is broader than schools:</w:t>
      </w:r>
      <w:r>
        <w:t xml:space="preserve"> The proposal revives questions about how Australia balances religious freedom with equal treatment.</w:t>
      </w:r>
      <w:r/>
      <w:r/>
    </w:p>
    <w:p>
      <w:pPr>
        <w:pStyle w:val="Heading2"/>
      </w:pPr>
      <w:r>
        <w:t>A bill aimed at the most vulnerable moments</w:t>
      </w:r>
      <w:r/>
    </w:p>
    <w:p>
      <w:r/>
      <w:r>
        <w:t xml:space="preserve">The sharpest point in Allegra Spender's proposal is its focus on students who may already feel exposed. A young person coming out, or trying to understand their identity, needs a safe school environment rather than the fear of suspension, expulsion or being outed at home. LGBTQ+ advocacy groups have welcomed the move, according to Equality Australia and Out in Perth. </w:t>
      </w:r>
      <w:hyperlink r:id="rId9">
        <w:r>
          <w:rPr>
            <w:color w:val="0000EE"/>
            <w:u w:val="single"/>
          </w:rPr>
          <w:t>[6]</w:t>
        </w:r>
      </w:hyperlink>
      <w:r>
        <w:t xml:space="preserve">, </w:t>
      </w:r>
      <w:hyperlink r:id="rId10">
        <w:r>
          <w:rPr>
            <w:color w:val="0000EE"/>
            <w:u w:val="single"/>
          </w:rPr>
          <w:t>[7]</w:t>
        </w:r>
      </w:hyperlink>
      <w:r/>
    </w:p>
    <w:p>
      <w:r/>
      <w:r>
        <w:t xml:space="preserve">That concern extends to staff, too. Spender has described teachers losing work because of their relationships or marital status, including a faith-based teacher who became engaged to her long-term partner. For supporters, the issue is simple: a person's private life shouldn't automatically outweigh their record in the classroom. </w:t>
      </w:r>
      <w:hyperlink r:id="rId11">
        <w:r>
          <w:rPr>
            <w:color w:val="0000EE"/>
            <w:u w:val="single"/>
          </w:rPr>
          <w:t>[3]</w:t>
        </w:r>
      </w:hyperlink>
      <w:r>
        <w:t xml:space="preserve">, </w:t>
      </w:r>
      <w:hyperlink r:id="rId10">
        <w:r>
          <w:rPr>
            <w:color w:val="0000EE"/>
            <w:u w:val="single"/>
          </w:rPr>
          <w:t>[7]</w:t>
        </w:r>
      </w:hyperlink>
      <w:r/>
    </w:p>
    <w:p>
      <w:pPr>
        <w:pStyle w:val="Heading2"/>
      </w:pPr>
      <w:r>
        <w:t>What religious schools could still do</w:t>
      </w:r>
      <w:r/>
    </w:p>
    <w:p>
      <w:r/>
      <w:r>
        <w:t xml:space="preserve">The bill wouldn't remove every faith-based employment preference. Religious schools would remain free to hire according to their religious character, and could continue choosing senior figures, such as principals or religious leaders, on that basis. That distinction is central to Spender's argument. </w:t>
      </w:r>
      <w:hyperlink r:id="rId12">
        <w:r>
          <w:rPr>
            <w:color w:val="0000EE"/>
            <w:u w:val="single"/>
          </w:rPr>
          <w:t>[1]</w:t>
        </w:r>
      </w:hyperlink>
      <w:r>
        <w:t xml:space="preserve">, </w:t>
      </w:r>
      <w:hyperlink r:id="rId13">
        <w:r>
          <w:rPr>
            <w:color w:val="0000EE"/>
            <w:u w:val="single"/>
          </w:rPr>
          <w:t>[5]</w:t>
        </w:r>
      </w:hyperlink>
      <w:r/>
    </w:p>
    <w:p>
      <w:r/>
      <w:r>
        <w:t xml:space="preserve">In practice, the proposal seeks to draw a firmer line between protecting a school's beliefs and punishing people for who they are. Critics of wider reform have argued that religious institutions need room to operate according to their ethos, while supporters say existing exemptions can go too far. The Australian Associated Press reported that the proposed changes have renewed pressure on Labor to revisit those exemptions. </w:t>
      </w:r>
      <w:hyperlink r:id="rId14">
        <w:r>
          <w:rPr>
            <w:color w:val="0000EE"/>
            <w:u w:val="single"/>
          </w:rPr>
          <w:t>[2]</w:t>
        </w:r>
      </w:hyperlink>
      <w:r>
        <w:t xml:space="preserve">, </w:t>
      </w:r>
      <w:hyperlink r:id="rId15">
        <w:r>
          <w:rPr>
            <w:color w:val="0000EE"/>
            <w:u w:val="single"/>
          </w:rPr>
          <w:t>[4]</w:t>
        </w:r>
      </w:hyperlink>
      <w:r/>
    </w:p>
    <w:p>
      <w:pPr>
        <w:pStyle w:val="Heading2"/>
      </w:pPr>
      <w:r>
        <w:t>Why Labor is under renewed pressure</w:t>
      </w:r>
      <w:r/>
    </w:p>
    <w:p>
      <w:r/>
      <w:r>
        <w:t xml:space="preserve">Labor promised at the 2022 election to strengthen protections for people of faith while ensuring LGBTQ+ students weren't discriminated against in schools. Years later, advocates say progress has been painfully slow. Spender has pointed to a law reform commission review that recommended changes, but the federal government has yet to deliver a final settlement. </w:t>
      </w:r>
      <w:hyperlink r:id="rId12">
        <w:r>
          <w:rPr>
            <w:color w:val="0000EE"/>
            <w:u w:val="single"/>
          </w:rPr>
          <w:t>[1]</w:t>
        </w:r>
      </w:hyperlink>
      <w:r>
        <w:t xml:space="preserve">, </w:t>
      </w:r>
      <w:hyperlink r:id="rId15">
        <w:r>
          <w:rPr>
            <w:color w:val="0000EE"/>
            <w:u w:val="single"/>
          </w:rPr>
          <w:t>[4]</w:t>
        </w:r>
      </w:hyperlink>
      <w:r/>
    </w:p>
    <w:p>
      <w:r/>
      <w:r>
        <w:t xml:space="preserve">That delay has left Australia with an uneven legal landscape. Some states and territories offer stronger safeguards than others, creating a patchwork that can depend on where a student lives or where a teacher works. Equality Australia has urged the federal government to support Spender's bill rather than waiting for another round of political bargaining. </w:t>
      </w:r>
      <w:hyperlink r:id="rId9">
        <w:r>
          <w:rPr>
            <w:color w:val="0000EE"/>
            <w:u w:val="single"/>
          </w:rPr>
          <w:t>[6]</w:t>
        </w:r>
      </w:hyperlink>
      <w:r/>
    </w:p>
    <w:p>
      <w:pPr>
        <w:pStyle w:val="Heading2"/>
      </w:pPr>
      <w:r>
        <w:t>Can the proposal actually pass?</w:t>
      </w:r>
      <w:r/>
    </w:p>
    <w:p>
      <w:r/>
      <w:r>
        <w:t xml:space="preserve">Private members' bills face steep odds, so Spender's plan is as much a political test as a legislative one. She says the Greens would support it, creating a possible route through parliament and placing responsibility squarely on the government. </w:t>
      </w:r>
      <w:hyperlink r:id="rId12">
        <w:r>
          <w:rPr>
            <w:color w:val="0000EE"/>
            <w:u w:val="single"/>
          </w:rPr>
          <w:t>[1]</w:t>
        </w:r>
      </w:hyperlink>
      <w:r>
        <w:t xml:space="preserve">, </w:t>
      </w:r>
      <w:hyperlink r:id="rId11">
        <w:r>
          <w:rPr>
            <w:color w:val="0000EE"/>
            <w:u w:val="single"/>
          </w:rPr>
          <w:t>[3]</w:t>
        </w:r>
      </w:hyperlink>
      <w:r/>
    </w:p>
    <w:p>
      <w:r/>
      <w:r>
        <w:t xml:space="preserve">The sticking point is likely to be the familiar clash between religious liberty and anti-discrimination law. Neos Kosmos and AAP coverage has highlighted calls for Labor to remove or narrow the relevant faith-school exemptions, while Catholic commentary has framed the debate as a question of how religious institutions retain their identity. </w:t>
      </w:r>
      <w:hyperlink r:id="rId14">
        <w:r>
          <w:rPr>
            <w:color w:val="0000EE"/>
            <w:u w:val="single"/>
          </w:rPr>
          <w:t>[2]</w:t>
        </w:r>
      </w:hyperlink>
      <w:r>
        <w:t xml:space="preserve">, </w:t>
      </w:r>
      <w:hyperlink r:id="rId15">
        <w:r>
          <w:rPr>
            <w:color w:val="0000EE"/>
            <w:u w:val="single"/>
          </w:rPr>
          <w:t>[4]</w:t>
        </w:r>
      </w:hyperlink>
      <w:r>
        <w:t xml:space="preserve">, </w:t>
      </w:r>
      <w:hyperlink r:id="rId13">
        <w:r>
          <w:rPr>
            <w:color w:val="0000EE"/>
            <w:u w:val="single"/>
          </w:rPr>
          <w:t>[5]</w:t>
        </w:r>
      </w:hyperlink>
      <w:r/>
    </w:p>
    <w:p>
      <w:r/>
      <w:r>
        <w:t>For families, though, the legal argument can feel less abstract. A school is where children spend much of their week, build friendships and learn who they are. The prospect of being rejected by that community can make an already difficult stage of life feel much heavier.</w:t>
      </w:r>
      <w:r/>
    </w:p>
    <w:p>
      <w:pPr>
        <w:pStyle w:val="Heading2"/>
      </w:pPr>
      <w:r>
        <w:t>The wider policy conversation is still open</w:t>
      </w:r>
      <w:r/>
    </w:p>
    <w:p>
      <w:r/>
      <w:r>
        <w:t xml:space="preserve">Spender has also linked the debate to broader questions about government reform, business investment and tax policy, including whether Australia should consider changes to the GST while reducing marginal income-tax rates. That may seem like a separate conversation, but it reflects her wider position that difficult reforms should be discussed openly rather than left in political limbo. </w:t>
      </w:r>
      <w:hyperlink r:id="rId12">
        <w:r>
          <w:rPr>
            <w:color w:val="0000EE"/>
            <w:u w:val="single"/>
          </w:rPr>
          <w:t>[1]</w:t>
        </w:r>
      </w:hyperlink>
      <w:r/>
    </w:p>
    <w:p>
      <w:r/>
      <w:r>
        <w:t xml:space="preserve">For now, the school bill is the immediate test. Its passage is far from guaranteed, but it has put a specific proposal, a clear set of protections and a long-delayed promise back in front of parliament. That alone may make it harder for the government to keep the issue in the background. </w:t>
      </w:r>
      <w:hyperlink r:id="rId9">
        <w:r>
          <w:rPr>
            <w:color w:val="0000EE"/>
            <w:u w:val="single"/>
          </w:rPr>
          <w:t>[6]</w:t>
        </w:r>
      </w:hyperlink>
      <w:r>
        <w:t xml:space="preserve">, </w:t>
      </w:r>
      <w:hyperlink r:id="rId10">
        <w:r>
          <w:rPr>
            <w:color w:val="0000EE"/>
            <w:u w:val="single"/>
          </w:rPr>
          <w:t>[7]</w:t>
        </w:r>
      </w:hyperlink>
      <w:r/>
    </w:p>
    <w:p>
      <w:r/>
      <w:r>
        <w:t>It's a small legislative document carrying a very large question: who gets to feel safe at school and work?</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0">
        <w:r>
          <w:rPr>
            <w:color w:val="0000EE"/>
            <w:u w:val="single"/>
          </w:rPr>
          <w:t>[7]</w:t>
        </w:r>
      </w:hyperlink>
      <w:r>
        <w:t xml:space="preserve">- Paragraph 3: </w:t>
      </w:r>
      <w:hyperlink r:id="rId12">
        <w:r>
          <w:rPr>
            <w:color w:val="0000EE"/>
            <w:u w:val="single"/>
          </w:rPr>
          <w:t>[1]</w:t>
        </w:r>
      </w:hyperlink>
      <w:r>
        <w:t xml:space="preserve">, </w:t>
      </w:r>
      <w:hyperlink r:id="rId13">
        <w:r>
          <w:rPr>
            <w:color w:val="0000EE"/>
            <w:u w:val="single"/>
          </w:rPr>
          <w:t>[5]</w:t>
        </w:r>
      </w:hyperlink>
      <w:r>
        <w:t xml:space="preserve">- Paragraph 4: </w:t>
      </w:r>
      <w:hyperlink r:id="rId14">
        <w:r>
          <w:rPr>
            <w:color w:val="0000EE"/>
            <w:u w:val="single"/>
          </w:rPr>
          <w:t>[2]</w:t>
        </w:r>
      </w:hyperlink>
      <w:r>
        <w:t xml:space="preserve">, </w:t>
      </w:r>
      <w:hyperlink r:id="rId15">
        <w:r>
          <w:rPr>
            <w:color w:val="0000EE"/>
            <w:u w:val="single"/>
          </w:rPr>
          <w:t>[4]</w:t>
        </w:r>
      </w:hyperlink>
      <w:r>
        <w:t xml:space="preserve">- Paragraph 5: </w:t>
      </w:r>
      <w:hyperlink r:id="rId12">
        <w:r>
          <w:rPr>
            <w:color w:val="0000EE"/>
            <w:u w:val="single"/>
          </w:rPr>
          <w:t>[1]</w:t>
        </w:r>
      </w:hyperlink>
      <w:r>
        <w:t xml:space="preserve">, </w:t>
      </w:r>
      <w:hyperlink r:id="rId15">
        <w:r>
          <w:rPr>
            <w:color w:val="0000EE"/>
            <w:u w:val="single"/>
          </w:rPr>
          <w:t>[4]</w:t>
        </w:r>
      </w:hyperlink>
      <w:r>
        <w:t xml:space="preserve">- Paragraph 6: </w:t>
      </w:r>
      <w:hyperlink r:id="rId9">
        <w:r>
          <w:rPr>
            <w:color w:val="0000EE"/>
            <w:u w:val="single"/>
          </w:rPr>
          <w:t>[6]</w:t>
        </w:r>
      </w:hyperlink>
      <w:r>
        <w:t xml:space="preserve">- Paragraph 7: </w:t>
      </w:r>
      <w:hyperlink r:id="rId12">
        <w:r>
          <w:rPr>
            <w:color w:val="0000EE"/>
            <w:u w:val="single"/>
          </w:rPr>
          <w:t>[1]</w:t>
        </w:r>
      </w:hyperlink>
      <w:r>
        <w:t xml:space="preserve">, </w:t>
      </w:r>
      <w:hyperlink r:id="rId11">
        <w:r>
          <w:rPr>
            <w:color w:val="0000EE"/>
            <w:u w:val="single"/>
          </w:rPr>
          <w:t>[3]</w:t>
        </w:r>
      </w:hyperlink>
      <w:r>
        <w:t xml:space="preserve">- Paragraph 8: </w:t>
      </w:r>
      <w:hyperlink r:id="rId14">
        <w:r>
          <w:rPr>
            <w:color w:val="0000EE"/>
            <w:u w:val="single"/>
          </w:rPr>
          <w:t>[2]</w:t>
        </w:r>
      </w:hyperlink>
      <w:r>
        <w:t xml:space="preserve">, </w:t>
      </w:r>
      <w:hyperlink r:id="rId15">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[1]</w:t>
        </w:r>
      </w:hyperlink>
      <w:r>
        <w:t xml:space="preserve">- Paragraph 10: </w:t>
      </w:r>
      <w:hyperlink r:id="rId9">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https://financialregister.com.au/news/spender-bill-would-stop-schools-expelling-students-over-their-sexuality-662e80</w:t>
        </w:r>
      </w:hyperlink>
      <w:r>
        <w:t xml:space="preserve"> - Please view link - unable to able to access data</w:t>
      </w:r>
      <w:r/>
    </w:p>
    <w:p>
      <w:pPr>
        <w:pStyle w:val="ListNumber"/>
        <w:spacing w:line="240" w:lineRule="auto"/>
        <w:ind w:left="720"/>
      </w:pPr>
      <w:r/>
      <w:hyperlink r:id="rId14">
        <w:r>
          <w:rPr>
            <w:color w:val="0000EE"/>
            <w:u w:val="single"/>
          </w:rPr>
          <w:t>https://neoskosmos.com/en/2026/10/12/news/labor-urged-to-axe-faith-school-bill-exemption/</w:t>
        </w:r>
      </w:hyperlink>
      <w:r>
        <w:t xml:space="preserve"> - Independent MP Allegra Spender has introduced a bill to end discrimination against students and staff in religious schools based on sexuality or marital status. The bill seeks to close legal exemptions that allow religious schools to dismiss teachers or expel students for being gay, transgender, unmarried, or divorced. Equality advocates have welcomed the amendment to the Sex Discrimination and Fair Work laws, urging the federal government to support it. Spender highlighted that under current federal law, religious schools can still expel a student or sack a teacher simply for becoming pregnant, getting divorced, or being gay.</w:t>
      </w:r>
      <w:r/>
    </w:p>
    <w:p>
      <w:pPr>
        <w:pStyle w:val="ListNumber"/>
        <w:spacing w:line="240" w:lineRule="auto"/>
        <w:ind w:left="720"/>
      </w:pPr>
      <w:r/>
      <w:hyperlink r:id="rId11">
        <w:r>
          <w:rPr>
            <w:color w:val="0000EE"/>
            <w:u w:val="single"/>
          </w:rPr>
          <w:t>https://www.fridae.asia/gay-news/2026/10/13/15045.australian-mp-introduces-bill-on-lgbtq-discrimination-in-religious-schools</w:t>
        </w:r>
      </w:hyperlink>
      <w:r>
        <w:t xml:space="preserve"> - Australian MP Allegra Spender has introduced a private member's bill aimed at strengthening protections against discrimination for LGBTQ+ students and staff in religious schools. The bill seeks to amend the Sex Discrimination and Fair Work laws to close legal exemptions that allow religious schools to discriminate against LGBTQ+ individuals and those who are pregnant, divorced, or in de facto relationships. Equality Australia has welcomed the introduction of the bill and called on the federal government to support it. The bill is currently before the House of Representatives.</w:t>
      </w:r>
      <w:r/>
    </w:p>
    <w:p>
      <w:pPr>
        <w:pStyle w:val="ListNumber"/>
        <w:spacing w:line="240" w:lineRule="auto"/>
        <w:ind w:left="720"/>
      </w:pPr>
      <w:r/>
      <w:hyperlink r:id="rId15">
        <w:r>
          <w:rPr>
            <w:color w:val="0000EE"/>
            <w:u w:val="single"/>
          </w:rPr>
          <w:t>https://aapnews.aap.com.au/news/labor-urged-to-axe-faith-school-bill-exemption</w:t>
        </w:r>
      </w:hyperlink>
      <w:r>
        <w:t xml:space="preserve"> - Independent MP Allegra Spender has introduced a bill to end discrimination against students and staff in religious schools based on sexuality or marital status. The bill seeks to close legal exemptions that allow religious schools to dismiss teachers or expel students for being gay, transgender, unmarried, or divorced. Equality advocates have welcomed the amendment to the Sex Discrimination and Fair Work laws, urging the federal government to support it. Spender highlighted that under current federal law, religious schools can still expel a student or sack a teacher simply for becoming pregnant, getting divorced, or being gay.</w:t>
      </w:r>
      <w:r/>
    </w:p>
    <w:p>
      <w:pPr>
        <w:pStyle w:val="ListNumber"/>
        <w:spacing w:line="240" w:lineRule="auto"/>
        <w:ind w:left="720"/>
      </w:pPr>
      <w:r/>
      <w:hyperlink r:id="rId13">
        <w:r>
          <w:rPr>
            <w:color w:val="0000EE"/>
            <w:u w:val="single"/>
          </w:rPr>
          <w:t>https://www.cathnews.com/2026/10/13/spender-revives-religious-discrimination-debate/</w:t>
        </w:r>
      </w:hyperlink>
      <w:r>
        <w:t xml:space="preserve"> - Independent MP Allegra Spender has introduced a private member's bill to protect students and teachers at religious schools from being sacked or expelled on the grounds of their sexuality, gender identity, or marital status. The bill aims to close legal exemptions that allow religious schools to discriminate against LGBTQ+ individuals and those who are pregnant, divorced, or in de facto relationships. The proposed legislation has sparked debate between faith leaders and equality advocates, with the government indicating it will not revisit the issue without bipartisan backing.</w:t>
      </w:r>
      <w:r/>
    </w:p>
    <w:p>
      <w:pPr>
        <w:pStyle w:val="ListNumbe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Equality Australia has welcomed a bill introduced by independent MP Allegra Spender to end legal discrimination in religious schools. The bill seeks to close legal exemptions that allow religious schools to discriminate against LGBTQ+ individuals and those who are pregnant, divorced, or in de facto relationships. Equality Australia has called on the federal government to support the bill, highlighting the need for protections for LGBTQ+ students and staff in religious schools.</w:t>
      </w:r>
      <w:r/>
    </w:p>
    <w:p>
      <w:pPr>
        <w:pStyle w:val="ListNumber"/>
        <w:spacing w:line="240" w:lineRule="auto"/>
        <w:ind w:left="720"/>
      </w:pPr>
      <w:r/>
      <w:hyperlink r:id="rId10">
        <w:r>
          <w:rPr>
            <w:color w:val="0000EE"/>
            <w:u w:val="single"/>
          </w:rPr>
          <w:t>https://www.outinperth.com/allegra-spender-announces-shell-introduce-bill-to-protect-students-and-teachers-from-discrimination/</w:t>
        </w:r>
      </w:hyperlink>
      <w:r>
        <w:t xml:space="preserve"> - Independent MP Allegra Spender has announced she will introduce a bill to Parliament that would provide protections for students and teachers against discrimination on the basis of sexuality, gender, or marital status at religious schools. The bill aims to close legal exemptions that allow religious schools to discriminate against LGBTQ+ individuals and those who are pregnant, divorced, or in de facto relationships. Spender highlighted the case of Dr Karen Pack, who was dismissed from her position in 2020 after marrying her same-sex partner.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equality-australia-urges-federal-government-to-back-spender-bill-to-end-discrimination-in-religious-schools/" TargetMode="External"/><Relationship Id="rId10" Type="http://schemas.openxmlformats.org/officeDocument/2006/relationships/hyperlink" Target="https://www.outinperth.com/allegra-spender-announces-shell-introduce-bill-to-protect-students-and-teachers-from-discrimination/" TargetMode="External"/><Relationship Id="rId11" Type="http://schemas.openxmlformats.org/officeDocument/2006/relationships/hyperlink" Target="https://www.fridae.asia/gay-news/2026/10/13/15045.australian-mp-introduces-bill-on-lgbtq-discrimination-in-religious-schools" TargetMode="External"/><Relationship Id="rId12" Type="http://schemas.openxmlformats.org/officeDocument/2006/relationships/hyperlink" Target="https://financialregister.com.au/news/spender-bill-would-stop-schools-expelling-students-over-their-sexuality-662e80" TargetMode="External"/><Relationship Id="rId13" Type="http://schemas.openxmlformats.org/officeDocument/2006/relationships/hyperlink" Target="https://www.cathnews.com/2026/10/13/spender-revives-religious-discrimination-debate/" TargetMode="External"/><Relationship Id="rId14" Type="http://schemas.openxmlformats.org/officeDocument/2006/relationships/hyperlink" Target="https://neoskosmos.com/en/2026/10/12/news/labor-urged-to-axe-faith-school-bill-exemption/" TargetMode="External"/><Relationship Id="rId15" Type="http://schemas.openxmlformats.org/officeDocument/2006/relationships/hyperlink" Target="https://aapnews.aap.com.au/news/labor-urged-to-axe-faith-school-bill-exemp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