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Hungary’s Revised Child Protection Law Removes Anti-LGBT Restrictions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Hungarian lawmakers have approved changes to the controversial child protection law, removing anti-LGBT provisions introduced under Viktor Orbán. The reform marks a clear shift under Prime Minister Péter Magyar, while the former ruling camp has responded with familiar claims about “LGBT propaganda” and a disputed 2022 referendum.</w:t>
      </w:r>
      <w:r/>
    </w:p>
    <w:p>
      <w:pPr>
        <w:pStyle w:val="Heading2"/>
      </w:pPr>
      <w:r>
        <w:t>Essential Takeaways</w:t>
      </w:r>
      <w:r/>
      <w:r/>
    </w:p>
    <w:p>
      <w:pPr>
        <w:pStyle w:val="ListBullet"/>
        <w:spacing w:line="240" w:lineRule="auto"/>
        <w:ind w:left="720"/>
      </w:pPr>
      <w:r/>
      <w:r>
        <w:rPr>
          <w:b/>
        </w:rPr>
        <w:t>Restrictions removed:</w:t>
      </w:r>
      <w:r>
        <w:t xml:space="preserve"> Parliament voted to delete anti-LGBT provisions from the Orbán-era child protection law.</w:t>
      </w:r>
      <w:r/>
    </w:p>
    <w:p>
      <w:pPr>
        <w:pStyle w:val="ListBullet"/>
        <w:spacing w:line="240" w:lineRule="auto"/>
        <w:ind w:left="720"/>
      </w:pPr>
      <w:r/>
      <w:r>
        <w:rPr>
          <w:b/>
        </w:rPr>
        <w:t>A major policy shift:</w:t>
      </w:r>
      <w:r>
        <w:t xml:space="preserve"> The changes reverse rules that limited how homosexuality could be portrayed in books and other material for young people.</w:t>
      </w:r>
      <w:r/>
    </w:p>
    <w:p>
      <w:pPr>
        <w:pStyle w:val="ListBullet"/>
        <w:spacing w:line="240" w:lineRule="auto"/>
        <w:ind w:left="720"/>
      </w:pPr>
      <w:r/>
      <w:r>
        <w:rPr>
          <w:b/>
        </w:rPr>
        <w:t>Referendum disputed:</w:t>
      </w:r>
      <w:r>
        <w:t xml:space="preserve"> The 2022 vote cited by Orbán allies failed to meet the required turnout threshold and was therefore invalid.</w:t>
      </w:r>
      <w:r/>
    </w:p>
    <w:p>
      <w:pPr>
        <w:pStyle w:val="ListBullet"/>
        <w:spacing w:line="240" w:lineRule="auto"/>
        <w:ind w:left="720"/>
      </w:pPr>
      <w:r/>
      <w:r>
        <w:rPr>
          <w:b/>
        </w:rPr>
        <w:t>EU pressure mattered:</w:t>
      </w:r>
      <w:r>
        <w:t xml:space="preserve"> The reform followed legal and political pressure, including an EU court ruling.</w:t>
      </w:r>
      <w:r/>
    </w:p>
    <w:p>
      <w:pPr>
        <w:pStyle w:val="ListBullet"/>
        <w:spacing w:line="240" w:lineRule="auto"/>
        <w:ind w:left="720"/>
      </w:pPr>
      <w:r/>
      <w:r>
        <w:rPr>
          <w:b/>
        </w:rPr>
        <w:t>More work remains:</w:t>
      </w:r>
      <w:r>
        <w:t xml:space="preserve"> Human Rights Watch welcomed the changes but said Hungary still has wider anti-LGBT restrictions to address.</w:t>
      </w:r>
      <w:r/>
      <w:r/>
    </w:p>
    <w:p>
      <w:pPr>
        <w:pStyle w:val="Heading2"/>
      </w:pPr>
      <w:r>
        <w:t>Hungary draws a line under the Orbán-era law</w:t>
      </w:r>
      <w:r/>
    </w:p>
    <w:p>
      <w:r/>
      <w:r>
        <w:t>The most important change is also the simplest: Hungary is removing provisions that treated LGBT content as something young people needed protection from. The reform ends rules that had restricted depictions of homosexuality in books and other material aimed at minors, according to Euronews.</w:t>
      </w:r>
      <w:r/>
    </w:p>
    <w:p>
      <w:r/>
      <w:r>
        <w:t xml:space="preserve">For LGBT Hungarians and their families, that means more than a technical amendment. It signals a change in the state’s language and priorities, replacing a politics of suspicion with a more open approach to young people’s access to information. The old law had made ordinary cultural material feel like a legal minefield. </w:t>
      </w:r>
      <w:hyperlink r:id="rId9">
        <w:r>
          <w:rPr>
            <w:color w:val="0000EE"/>
            <w:u w:val="single"/>
          </w:rPr>
          <w:t>[2]</w:t>
        </w:r>
      </w:hyperlink>
      <w:r>
        <w:t xml:space="preserve">, </w:t>
      </w:r>
      <w:hyperlink r:id="rId10">
        <w:r>
          <w:rPr>
            <w:color w:val="0000EE"/>
            <w:u w:val="single"/>
          </w:rPr>
          <w:t>[4]</w:t>
        </w:r>
      </w:hyperlink>
      <w:r/>
    </w:p>
    <w:p>
      <w:r/>
      <w:r>
        <w:t xml:space="preserve">The vote also offers a striking contrast with the previous government’s approach. Under Viktor Orbán, the legislation became one of the clearest symbols of Hungary’s confrontation with LGBT rights groups, the European Union and other European governments. Now, under Péter Magyar, the same law is being reshaped in the opposite direction. </w:t>
      </w:r>
      <w:hyperlink r:id="rId11">
        <w:r>
          <w:rPr>
            <w:color w:val="0000EE"/>
            <w:u w:val="single"/>
          </w:rPr>
          <w:t>[3]</w:t>
        </w:r>
      </w:hyperlink>
      <w:r>
        <w:t xml:space="preserve">, </w:t>
      </w:r>
      <w:hyperlink r:id="rId12">
        <w:r>
          <w:rPr>
            <w:color w:val="0000EE"/>
            <w:u w:val="single"/>
          </w:rPr>
          <w:t>[6]</w:t>
        </w:r>
      </w:hyperlink>
      <w:r/>
    </w:p>
    <w:p>
      <w:pPr>
        <w:pStyle w:val="Heading2"/>
      </w:pPr>
      <w:r>
        <w:t>Why the reform arrived now</w:t>
      </w:r>
      <w:r/>
    </w:p>
    <w:p>
      <w:r/>
      <w:r>
        <w:t xml:space="preserve">The amendment follows sustained legal pressure and a European Court of Justice ruling that challenged Hungary’s treatment of LGBT issues. Euronews reported in September that the government was preparing changes after the court’s decision, making the parliamentary vote part of a wider effort to bring national law into line with European obligations. </w:t>
      </w:r>
      <w:hyperlink r:id="rId11">
        <w:r>
          <w:rPr>
            <w:color w:val="0000EE"/>
            <w:u w:val="single"/>
          </w:rPr>
          <w:t>[3]</w:t>
        </w:r>
      </w:hyperlink>
      <w:r/>
    </w:p>
    <w:p>
      <w:r/>
      <w:r>
        <w:t>That context matters because this isn’t simply a change in political mood. It’s also a response to legal consequences and international scrutiny. Brussels has repeatedly argued that Hungary’s restrictions breach fundamental rights, while rights organisations have said the measures fuel stigma rather than protect children.</w:t>
      </w:r>
      <w:r/>
    </w:p>
    <w:p>
      <w:r/>
      <w:r>
        <w:t xml:space="preserve">Human Rights Watch welcomed the reform but warned that it should be viewed as a first step, not a complete reset. That’s an important distinction: removing discriminatory language can change the law overnight, but repairing the damage caused by years of hostile rhetoric takes much longer. </w:t>
      </w:r>
      <w:hyperlink r:id="rId13">
        <w:r>
          <w:rPr>
            <w:color w:val="0000EE"/>
            <w:u w:val="single"/>
          </w:rPr>
          <w:t>[7]</w:t>
        </w:r>
      </w:hyperlink>
      <w:r/>
    </w:p>
    <w:p>
      <w:pPr>
        <w:pStyle w:val="Heading2"/>
      </w:pPr>
      <w:r>
        <w:t>The opposition returns to familiar slogans</w:t>
      </w:r>
      <w:r/>
    </w:p>
    <w:p>
      <w:r/>
      <w:r>
        <w:t>The former Orbán camp has criticised the changes using the same phrases it relied on before, including warnings about “LGBT propaganda” and “gender ideology”. These expressions have become political shorthand, but they don't explain what the amended law actually does or why the previous provisions were challenged.</w:t>
      </w:r>
      <w:r/>
    </w:p>
    <w:p>
      <w:r/>
      <w:r>
        <w:t>The response has been less a fresh argument than a replay of an old campaign. That may appeal to the party’s core supporters, but it offers little practical discussion about books, education or the everyday lives of young people. As political messaging goes, it feels more like a dusty slogan pulled from a drawer than a serious alternative.</w:t>
      </w:r>
      <w:r/>
    </w:p>
    <w:p>
      <w:r/>
      <w:r>
        <w:t xml:space="preserve">The contrast is especially sharp because the reform arrives after a major electoral defeat for the old governing camp. Instead of reassessing the policy, its defenders appear to be repeating the same claims with the volume turned up. </w:t>
      </w:r>
      <w:hyperlink r:id="rId9">
        <w:r>
          <w:rPr>
            <w:color w:val="0000EE"/>
            <w:u w:val="single"/>
          </w:rPr>
          <w:t>[2]</w:t>
        </w:r>
      </w:hyperlink>
      <w:r>
        <w:t xml:space="preserve">, </w:t>
      </w:r>
      <w:hyperlink r:id="rId14">
        <w:r>
          <w:rPr>
            <w:color w:val="0000EE"/>
            <w:u w:val="single"/>
          </w:rPr>
          <w:t>[5]</w:t>
        </w:r>
      </w:hyperlink>
      <w:r/>
    </w:p>
    <w:p>
      <w:pPr>
        <w:pStyle w:val="Heading2"/>
      </w:pPr>
      <w:r>
        <w:t>Why the 2022 referendum carries little weight</w:t>
      </w:r>
      <w:r/>
    </w:p>
    <w:p>
      <w:r/>
      <w:r>
        <w:t>Orbán allies have pointed to a 2022 referendum as evidence that voters supported the previous line on LGBT issues. But the ballot was built around loaded questions, including whether people supported promoting gender reassignment to minors, rather than asking a neutral question about the law itself.</w:t>
      </w:r>
      <w:r/>
    </w:p>
    <w:p>
      <w:r/>
      <w:r>
        <w:t>More importantly, the referendum failed to reach the required turnout threshold. It was therefore invalid, making it a weak foundation for claims of a clear public mandate. Citing it as decisive evidence may sound forceful, but the numbers don't support that conclusion.</w:t>
      </w:r>
      <w:r/>
    </w:p>
    <w:p>
      <w:r/>
      <w:r>
        <w:t xml:space="preserve">That distinction is easy to miss in political debate, where “the people voted” can travel faster than the details. Here, the details are the story: suggestive wording and an unmet quorum mean the vote cannot reasonably be treated as a binding endorsement. </w:t>
      </w:r>
      <w:hyperlink r:id="rId15">
        <w:r>
          <w:rPr>
            <w:color w:val="0000EE"/>
            <w:u w:val="single"/>
          </w:rPr>
          <w:t>[1]</w:t>
        </w:r>
      </w:hyperlink>
      <w:r>
        <w:t xml:space="preserve">, </w:t>
      </w:r>
      <w:hyperlink r:id="rId14">
        <w:r>
          <w:rPr>
            <w:color w:val="0000EE"/>
            <w:u w:val="single"/>
          </w:rPr>
          <w:t>[5]</w:t>
        </w:r>
      </w:hyperlink>
      <w:r/>
    </w:p>
    <w:p>
      <w:pPr>
        <w:pStyle w:val="Heading2"/>
      </w:pPr>
      <w:r>
        <w:t>What changes for LGBT people in Hungary?</w:t>
      </w:r>
      <w:r/>
    </w:p>
    <w:p>
      <w:r/>
      <w:r>
        <w:t>The immediate effect is legal and cultural. Material that includes LGBT themes should no longer face the same blanket restrictions simply because it presents homosexuality or related issues to young readers. That could make publishing, education and public discussion less restrictive.</w:t>
      </w:r>
      <w:r/>
    </w:p>
    <w:p>
      <w:r/>
      <w:r>
        <w:t xml:space="preserve">Still, the wider environment remains complicated. Human Rights Watch has said Hungary has further anti-LGBT laws and policies to address, so the amendment doesn't erase every barrier or end every dispute. It does, however, remove one of the most visible and controversial parts of the previous framework. </w:t>
      </w:r>
      <w:hyperlink r:id="rId13">
        <w:r>
          <w:rPr>
            <w:color w:val="0000EE"/>
            <w:u w:val="single"/>
          </w:rPr>
          <w:t>[7]</w:t>
        </w:r>
      </w:hyperlink>
      <w:r/>
    </w:p>
    <w:p>
      <w:r/>
      <w:r>
        <w:t>For families, teachers and young people, the practical benefit may be quieter than the political drama suggests. A book can be judged on its age suitability and content rather than being rejected because an LGBT character exists. That may sound modest, but normality often begins with precisely these small, unshowy changes.</w:t>
      </w:r>
      <w:r/>
    </w:p>
    <w:p>
      <w:pPr>
        <w:pStyle w:val="Heading2"/>
      </w:pPr>
      <w:r>
        <w:t>A policy reversal, but not the end of the argument</w:t>
      </w:r>
      <w:r/>
    </w:p>
    <w:p>
      <w:r/>
      <w:r>
        <w:t>Hungary’s vote is a meaningful reversal of one of Orbán’s best-known culture-war measures. It also shows how quickly a law can change when political leadership, court pressure and public scrutiny move in the same direction.</w:t>
      </w:r>
      <w:r/>
    </w:p>
    <w:p>
      <w:r/>
      <w:r>
        <w:t>The former government’s supporters may continue to frame the amendment as a retreat from child protection. Yet the reform’s supporters see it as a correction to rules that blurred safeguarding with discrimination. That argument will not disappear with one parliamentary vote, but the legal starting point has changed.</w:t>
      </w:r>
      <w:r/>
    </w:p>
    <w:p>
      <w:r/>
      <w:r>
        <w:t xml:space="preserve">For Péter Magyar’s government, the next test will be whether this amendment becomes part of a broader rights agenda or remains a single symbolic repair. For Hungary’s LGBT community, even a partial step can feel significant after years of being used as a political target. </w:t>
      </w:r>
      <w:hyperlink r:id="rId11">
        <w:r>
          <w:rPr>
            <w:color w:val="0000EE"/>
            <w:u w:val="single"/>
          </w:rPr>
          <w:t>[3]</w:t>
        </w:r>
      </w:hyperlink>
      <w:r>
        <w:t xml:space="preserve">, </w:t>
      </w:r>
      <w:hyperlink r:id="rId12">
        <w:r>
          <w:rPr>
            <w:color w:val="0000EE"/>
            <w:u w:val="single"/>
          </w:rPr>
          <w:t>[6]</w:t>
        </w:r>
      </w:hyperlink>
      <w:r>
        <w:t xml:space="preserve">, </w:t>
      </w:r>
      <w:hyperlink r:id="rId13">
        <w:r>
          <w:rPr>
            <w:color w:val="0000EE"/>
            <w:u w:val="single"/>
          </w:rPr>
          <w:t>[7]</w:t>
        </w:r>
      </w:hyperlink>
      <w:r/>
    </w:p>
    <w:p>
      <w:r/>
      <w:r>
        <w:t>A disputed referendum and recycled slogans are unlikely to reverse Hungary’s latest legal shift.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13">
        <w:r>
          <w:rPr>
            <w:color w:val="0000EE"/>
            <w:u w:val="single"/>
          </w:rPr>
          <w:t>[7]</w:t>
        </w:r>
      </w:hyperlink>
      <w:r>
        <w:t xml:space="preserve">- Paragraph 4: </w:t>
      </w:r>
      <w:hyperlink r:id="rId9">
        <w:r>
          <w:rPr>
            <w:color w:val="0000EE"/>
            <w:u w:val="single"/>
          </w:rPr>
          <w:t>[2]</w:t>
        </w:r>
      </w:hyperlink>
      <w:r>
        <w:t xml:space="preserve">, </w:t>
      </w:r>
      <w:hyperlink r:id="rId14">
        <w:r>
          <w:rPr>
            <w:color w:val="0000EE"/>
            <w:u w:val="single"/>
          </w:rPr>
          <w:t>[5]</w:t>
        </w:r>
      </w:hyperlink>
      <w:r>
        <w:t xml:space="preserve">- Paragraph 5: </w:t>
      </w:r>
      <w:hyperlink r:id="rId15">
        <w:r>
          <w:rPr>
            <w:color w:val="0000EE"/>
            <w:u w:val="single"/>
          </w:rPr>
          <w:t>[1]</w:t>
        </w:r>
      </w:hyperlink>
      <w:r>
        <w:t xml:space="preserve">, </w:t>
      </w:r>
      <w:hyperlink r:id="rId14">
        <w:r>
          <w:rPr>
            <w:color w:val="0000EE"/>
            <w:u w:val="single"/>
          </w:rPr>
          <w:t>[5]</w:t>
        </w:r>
      </w:hyperlink>
      <w:r>
        <w:t xml:space="preserve">- Paragraph 6: </w:t>
      </w:r>
      <w:hyperlink r:id="rId13">
        <w:r>
          <w:rPr>
            <w:color w:val="0000EE"/>
            <w:u w:val="single"/>
          </w:rPr>
          <w:t>[7]</w:t>
        </w:r>
      </w:hyperlink>
      <w:r>
        <w:t xml:space="preserve">- Paragraph 7: </w:t>
      </w:r>
      <w:hyperlink r:id="rId11">
        <w:r>
          <w:rPr>
            <w:color w:val="0000EE"/>
            <w:u w:val="single"/>
          </w:rPr>
          <w:t>[3]</w:t>
        </w:r>
      </w:hyperlink>
      <w:r>
        <w:t xml:space="preserve">, </w:t>
      </w:r>
      <w:hyperlink r:id="rId12">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https://www.derstandard.at/story/3000000344033/orban-lager-serviert-beim-thema-lgbt-alten-wein-aus-alten-schlaeuchen?ref=rss</w:t>
        </w:r>
      </w:hyperlink>
      <w:r>
        <w:t xml:space="preserve"> - Please view link - unable to able to access data</w:t>
      </w:r>
      <w:r/>
    </w:p>
    <w:p>
      <w:pPr>
        <w:pStyle w:val="ListNumber"/>
        <w:spacing w:line="240" w:lineRule="auto"/>
        <w:ind w:left="720"/>
      </w:pPr>
      <w:r/>
      <w:hyperlink r:id="rId9">
        <w:r>
          <w:rPr>
            <w:color w:val="0000EE"/>
            <w:u w:val="single"/>
          </w:rPr>
          <w:t>https://www.euronews.com/2026/10/13/hungarian-lawmakers-vote-to-cut-anti-lgbtq-legislation-from-orban-era-law</w:t>
        </w:r>
      </w:hyperlink>
      <w:r>
        <w:t xml:space="preserve"> - Hungarian lawmakers voted to remove anti-LGBTQ+ provisions from a 2021 'child protection' law introduced under former Prime Minister Viktor Orbán. The amendment passed with 139 votes in favour and 51 against, marking a significant reversal of Orbán's policies targeting the LGBTQ+ community. The new law aims to protect under-18s from material that can 'seriously impair the child's physical, intellectual, emotional or moral development', rather than banning the 'portrayal' or 'promotion' of sexual and gender diversity in content accessible to children.</w:t>
      </w:r>
      <w:r/>
    </w:p>
    <w:p>
      <w:pPr>
        <w:pStyle w:val="ListNumber"/>
        <w:spacing w:line="240" w:lineRule="auto"/>
        <w:ind w:left="720"/>
      </w:pPr>
      <w:r/>
      <w:hyperlink r:id="rId11">
        <w:r>
          <w:rPr>
            <w:color w:val="0000EE"/>
            <w:u w:val="single"/>
          </w:rPr>
          <w:t>https://www.euronews.com/2026/09/14/hungary-moves-to-amend-controversial-child-protection-law-after-eu-court-ruling</w:t>
        </w:r>
      </w:hyperlink>
      <w:r>
        <w:t xml:space="preserve"> - Hungary's Prime Minister Péter Magyar announced amendments to the country's 'child protection' law, which the EU's top court ruled discriminatory in April. The changes aim to end discrimination against sexual minorities and could unlock further EU funding for Hungary. The law, initially adopted in 2021 under Viktor Orbán's government, had faced criticism for its provisions that were seen as discriminatory against LGBTQ+ individuals.</w:t>
      </w:r>
      <w:r/>
    </w:p>
    <w:p>
      <w:pPr>
        <w:pStyle w:val="ListNumber"/>
        <w:spacing w:line="240" w:lineRule="auto"/>
        <w:ind w:left="720"/>
      </w:pPr>
      <w:r/>
      <w:hyperlink r:id="rId10">
        <w:r>
          <w:rPr>
            <w:color w:val="0000EE"/>
            <w:u w:val="single"/>
          </w:rPr>
          <w:t>https://www.ansa.it/nuova_europa/en/news/sections/politics/2026/10/13/hungary-cuts-anti-lgbtq-legislation-from-orban-era-law_63b788d4-5c14-43db-bfef-f476c3798239.html</w:t>
        </w:r>
      </w:hyperlink>
      <w:r>
        <w:t xml:space="preserve"> - Hungarian lawmakers voted to remove anti-LGBTQ+ provisions from a 2021 'child protection' law introduced under former Prime Minister Viktor Orbán. The amendment passed with 139 votes in favour and 51 against, marking a significant reversal of Orbán's policies targeting the LGBTQ+ community. The new law aims to protect under-18s from material that can 'seriously impair the child's physical, intellectual, emotional or moral development', rather than banning the 'portrayal' or 'promotion' of sexual and gender diversity in content accessible to children.</w:t>
      </w:r>
      <w:r/>
    </w:p>
    <w:p>
      <w:pPr>
        <w:pStyle w:val="ListNumber"/>
        <w:spacing w:line="240" w:lineRule="auto"/>
        <w:ind w:left="720"/>
      </w:pPr>
      <w:r/>
      <w:hyperlink r:id="rId14">
        <w:r>
          <w:rPr>
            <w:color w:val="0000EE"/>
            <w:u w:val="single"/>
          </w:rPr>
          <w:t>https://brusselssignal.eu/2026/10/hungarian-parliament-amends-orban-era-child-protection-law-removing-anti-lgbtq-provisions/</w:t>
        </w:r>
      </w:hyperlink>
      <w:r>
        <w:t xml:space="preserve"> - Hungary's National Assembly voted to amend the 2021 'child protection' legislation introduced under former Prime Minister Viktor Orbán, removing provisions that restricted the portrayal or promotion of sexual and gender diversity in content accessible to minors. The bill passed with 139 votes to 51, with the governing majority of the Tisza party under Prime Minister Péter Magyar securing the measure without opposition support. The government stated that the changes strengthen child-protection rules 'regardless of sexual orientation' while bringing Hungary into line with European Union requirements.</w:t>
      </w:r>
      <w:r/>
    </w:p>
    <w:p>
      <w:pPr>
        <w:pStyle w:val="ListNumber"/>
        <w:spacing w:line="240" w:lineRule="auto"/>
        <w:ind w:left="720"/>
      </w:pPr>
      <w:r/>
      <w:hyperlink r:id="rId12">
        <w:r>
          <w:rPr>
            <w:color w:val="0000EE"/>
            <w:u w:val="single"/>
          </w:rPr>
          <w:t>https://www.afp.com/en/hungary-cuts-anti-lgbtq-legislation-orban-era-law</w:t>
        </w:r>
      </w:hyperlink>
      <w:r>
        <w:t xml:space="preserve"> - Hungarian lawmakers voted to remove anti-LGBTQ+ provisions from a 2021 'child protection' law introduced under former Prime Minister Viktor Orbán. The amendment passed with 139 votes in favour and 51 against, marking a significant reversal of Orbán's policies targeting the LGBTQ+ community. The new law aims to protect under-18s from material that can 'seriously impair the child's physical, intellectual, emotional or moral development', rather than banning the 'portrayal' or 'promotion' of sexual and gender diversity in content accessible to children.</w:t>
      </w:r>
      <w:r/>
    </w:p>
    <w:p>
      <w:pPr>
        <w:pStyle w:val="ListNumber"/>
        <w:spacing w:line="240" w:lineRule="auto"/>
        <w:ind w:left="720"/>
      </w:pPr>
      <w:r/>
      <w:hyperlink r:id="rId13">
        <w:r>
          <w:rPr>
            <w:color w:val="0000EE"/>
            <w:u w:val="single"/>
          </w:rPr>
          <w:t>https://www.hrw.org/news/2026/09/16/reforms-to-hungarys-anti-lgbt-laws-welcome-but-more-to-do</w:t>
        </w:r>
      </w:hyperlink>
      <w:r>
        <w:t xml:space="preserve"> - Hungary's new government has taken an important step toward dismantling a key discriminatory legacy of the Orbán era—the legal targeting of LGBT people. The government submitted legislation to Parliament on September 14 to remove several provisions of the 2021 so-called 'child protection' law that restrict the 'portrayal' or 'promotion' of sexual and gender diversity in content accessible to children. The proposed changes remove the restrictions from laws relating to child protection, media, advertising, and education.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uronews.com/2026/10/13/hungarian-lawmakers-vote-to-cut-anti-lgbtq-legislation-from-orban-era-law" TargetMode="External"/><Relationship Id="rId10" Type="http://schemas.openxmlformats.org/officeDocument/2006/relationships/hyperlink" Target="https://www.ansa.it/nuova_europa/en/news/sections/politics/2026/10/13/hungary-cuts-anti-lgbtq-legislation-from-orban-era-law_63b788d4-5c14-43db-bfef-f476c3798239.html" TargetMode="External"/><Relationship Id="rId11" Type="http://schemas.openxmlformats.org/officeDocument/2006/relationships/hyperlink" Target="https://www.euronews.com/2026/09/14/hungary-moves-to-amend-controversial-child-protection-law-after-eu-court-ruling" TargetMode="External"/><Relationship Id="rId12" Type="http://schemas.openxmlformats.org/officeDocument/2006/relationships/hyperlink" Target="https://www.afp.com/en/hungary-cuts-anti-lgbtq-legislation-orban-era-law" TargetMode="External"/><Relationship Id="rId13" Type="http://schemas.openxmlformats.org/officeDocument/2006/relationships/hyperlink" Target="https://www.hrw.org/news/2026/09/16/reforms-to-hungarys-anti-lgbt-laws-welcome-but-more-to-do" TargetMode="External"/><Relationship Id="rId14" Type="http://schemas.openxmlformats.org/officeDocument/2006/relationships/hyperlink" Target="https://brusselssignal.eu/2026/10/hungarian-parliament-amends-orban-era-child-protection-law-removing-anti-lgbtq-provisions/" TargetMode="External"/><Relationship Id="rId15" Type="http://schemas.openxmlformats.org/officeDocument/2006/relationships/hyperlink" Target="https://www.derstandard.at/story/3000000344033/orban-lager-serviert-beim-thema-lgbt-alten-wein-aus-alten-schlaeuchen?ref=rs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