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Hungary Repeals Anti-LGBTQ Restrictions to Meet EU Standards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Hungary's parliament has voted to remove controversial anti-LGBTQ provisions from its child-protection law, marking a significant policy shift after years of criticism from the EU and human rights groups. The change is welcomed as progress, although campaigners warn that equal rights remain unfinished business.</w:t>
      </w:r>
      <w:r/>
    </w:p>
    <w:p>
      <w:pPr>
        <w:pStyle w:val="Heading2"/>
      </w:pPr>
      <w:r>
        <w:t>Essential Takeaways</w:t>
      </w:r>
      <w:r/>
      <w:r/>
    </w:p>
    <w:p>
      <w:pPr>
        <w:pStyle w:val="ListBullet"/>
        <w:spacing w:line="240" w:lineRule="auto"/>
        <w:ind w:left="720"/>
      </w:pPr>
      <w:r/>
      <w:r>
        <w:rPr>
          <w:b/>
        </w:rPr>
        <w:t>Parliamentary majority:</w:t>
      </w:r>
      <w:r>
        <w:t xml:space="preserve"> MPs voted 139 to 51 in favour of removing the restrictions.</w:t>
      </w:r>
      <w:r/>
    </w:p>
    <w:p>
      <w:pPr>
        <w:pStyle w:val="ListBullet"/>
        <w:spacing w:line="240" w:lineRule="auto"/>
        <w:ind w:left="720"/>
      </w:pPr>
      <w:r/>
      <w:r>
        <w:rPr>
          <w:b/>
        </w:rPr>
        <w:t>EU pressure:</w:t>
      </w:r>
      <w:r>
        <w:t xml:space="preserve"> The legislation followed an EU court ruling that found Hungary's measures incompatible with the bloc's core values.</w:t>
      </w:r>
      <w:r/>
    </w:p>
    <w:p>
      <w:pPr>
        <w:pStyle w:val="ListBullet"/>
        <w:spacing w:line="240" w:lineRule="auto"/>
        <w:ind w:left="720"/>
      </w:pPr>
      <w:r/>
      <w:r>
        <w:rPr>
          <w:b/>
        </w:rPr>
        <w:t>What changes:</w:t>
      </w:r>
      <w:r>
        <w:t xml:space="preserve"> Restrictions on LGBTQ-related content for minors, including references to homosexuality and gender transition, are being rolled back.</w:t>
      </w:r>
      <w:r/>
    </w:p>
    <w:p>
      <w:pPr>
        <w:pStyle w:val="ListBullet"/>
        <w:spacing w:line="240" w:lineRule="auto"/>
        <w:ind w:left="720"/>
      </w:pPr>
      <w:r/>
      <w:r>
        <w:rPr>
          <w:b/>
        </w:rPr>
        <w:t>Progress is limited:</w:t>
      </w:r>
      <w:r>
        <w:t xml:space="preserve"> Same-sex couples still cannot adopt jointly, and legal recognition of gender transitions remains unavailable.</w:t>
      </w:r>
      <w:r/>
    </w:p>
    <w:p>
      <w:pPr>
        <w:pStyle w:val="ListBullet"/>
        <w:spacing w:line="240" w:lineRule="auto"/>
        <w:ind w:left="720"/>
      </w:pPr>
      <w:r/>
      <w:r>
        <w:rPr>
          <w:b/>
        </w:rPr>
        <w:t>Political handover:</w:t>
      </w:r>
      <w:r>
        <w:t xml:space="preserve"> Prime Minister Péter Magyar backed the changes after taking power from Viktor Orban.</w:t>
      </w:r>
      <w:r/>
      <w:r/>
    </w:p>
    <w:p>
      <w:pPr>
        <w:pStyle w:val="Heading2"/>
      </w:pPr>
      <w:r>
        <w:t>Hungary's controversial law is finally being rolled back</w:t>
      </w:r>
      <w:r/>
    </w:p>
    <w:p>
      <w:r/>
      <w:r>
        <w:t>Hungary's parliament has voted to dismantle key parts of the country's disputed child-protection legislation, reversing restrictions that critics said were less about safeguarding children and more about silencing LGBTQ people. The move removes a major source of tension between Budapest and Brussels. According to Al Jazeera, the reform is intended to bring Hungarian law closer to EU standards.</w:t>
      </w:r>
      <w:r/>
    </w:p>
    <w:p>
      <w:r/>
      <w:r>
        <w:t>The original measures were introduced in 2021 under the banner of child protection. They prohibited the presentation or promotion of homosexuality and gender transition to minors, with later amendments also creating a route to restrict Pride events. Human Rights Watch described the reforms as an important step, while stressing that they don't resolve the wider rights problem.</w:t>
      </w:r>
      <w:r/>
    </w:p>
    <w:p>
      <w:r/>
      <w:r>
        <w:t>For LGBTQ people in Hungary, the change may feel both significant and incomplete. A law can be rewritten quickly, but its effects on schools, families and public debate tend to linger.</w:t>
      </w:r>
      <w:r/>
    </w:p>
    <w:p>
      <w:pPr>
        <w:pStyle w:val="Heading2"/>
      </w:pPr>
      <w:r>
        <w:t>Why the EU court ruling mattered</w:t>
      </w:r>
      <w:r/>
    </w:p>
    <w:p>
      <w:r/>
      <w:r>
        <w:t>The vote followed a European Court of Justice ruling in April that found Hungary's restrictions conflicted with the EU's foundational principles. Euronews reported that the court decision helped create the political pressure for Budapest to amend the legislation.</w:t>
      </w:r>
      <w:r/>
    </w:p>
    <w:p>
      <w:r/>
      <w:r>
        <w:t>That judgment put the issue in a broader European frame. It wasn't simply a domestic argument over education or public morality, but a test of how far an EU member state can go when its laws affect equality, expression and minority protections.</w:t>
      </w:r>
      <w:r/>
    </w:p>
    <w:p>
      <w:r/>
      <w:r>
        <w:t>The ruling also gave reformers a clear legal reference point. Rather than presenting the change as a sudden reversal of political belief, the new government has framed it as a return to European rules, according to Gaycation.</w:t>
      </w:r>
      <w:r/>
    </w:p>
    <w:p>
      <w:pPr>
        <w:pStyle w:val="Heading2"/>
      </w:pPr>
      <w:r>
        <w:t>A new government, and a very different direction</w:t>
      </w:r>
      <w:r/>
    </w:p>
    <w:p>
      <w:r/>
      <w:r>
        <w:t>The parliamentary vote is part of the wider shift that followed Péter Magyar's election victory. Magyar had not made LGBTQ rights the centrepiece of his campaign, but he later supported scrapping the disputed provisions to bring Hungary more closely into line with the EU.</w:t>
      </w:r>
      <w:r/>
    </w:p>
    <w:p>
      <w:r/>
      <w:r>
        <w:t>That position has drawn predictable criticism from Viktor Orban's Fidesz party, which argues that Magyar bowed to pressure from Brussels. Reuters-style reporting carried by Nampa likewise highlights the political contest behind the reform: the vote is about legal rights, but it's also a visible break with the previous government's approach.</w:t>
      </w:r>
      <w:r/>
    </w:p>
    <w:p>
      <w:r/>
      <w:r>
        <w:t>The numbers were decisive. A total of 139 MPs backed the changes, while 51 opposed them. That margin suggests the new administration has enough room to move, although future disputes over LGBTQ equality are unlikely to disappear quietly.</w:t>
      </w:r>
      <w:r/>
    </w:p>
    <w:p>
      <w:pPr>
        <w:pStyle w:val="Heading2"/>
      </w:pPr>
      <w:r>
        <w:t>What the reform does, and what it doesn't</w:t>
      </w:r>
      <w:r/>
    </w:p>
    <w:p>
      <w:r/>
      <w:r>
        <w:t>The most immediate effect is the removal of rules restricting LGBTQ-related content involving minors. That matters to teachers, publishers, broadcasters and families, who have faced uncertainty over what could be shown or discussed. Reporter World News said the repeal targets the Orban-era content restrictions that critics regarded as discriminatory.</w:t>
      </w:r>
      <w:r/>
    </w:p>
    <w:p>
      <w:r/>
      <w:r>
        <w:t>Still, this isn't a complete equality package. Same-sex couples remain unable to adopt jointly, while legal recognition for gender transitions is still unavailable. Human Rights Watch welcomed the parliamentary action but said substantial gaps remain.</w:t>
      </w:r>
      <w:r/>
    </w:p>
    <w:p>
      <w:r/>
      <w:r>
        <w:t>That distinction is important for readers comparing LGBTQ rights across Europe. Ending a censorship-style restriction can be a meaningful improvement, but it doesn't automatically create family equality, gender recognition or protection from discrimination.</w:t>
      </w:r>
      <w:r/>
    </w:p>
    <w:p>
      <w:pPr>
        <w:pStyle w:val="Heading2"/>
      </w:pPr>
      <w:r>
        <w:t>A cautious welcome from rights groups</w:t>
      </w:r>
      <w:r/>
    </w:p>
    <w:p>
      <w:r/>
      <w:r>
        <w:t>Hungarian human rights organisations have welcomed the vote, while warning that further changes are needed. Their response reflects the slightly awkward mood surrounding the reform: there is genuine relief, but no appetite for declaring victory too early.</w:t>
      </w:r>
      <w:r/>
    </w:p>
    <w:p>
      <w:r/>
      <w:r>
        <w:t>Al Jazeera reported that the amendment is designed to align Hungary with EU expectations, while Euronews linked it directly to the European court ruling. Together, those developments point to a government responding to legal and political reality rather than making a wholesale ideological conversion.</w:t>
      </w:r>
      <w:r/>
    </w:p>
    <w:p>
      <w:r/>
      <w:r>
        <w:t>For LGBTQ Hungarians, the practical test will come next. The key questions are whether schools and cultural organisations feel freer to operate, whether Pride can take place without fresh restrictions, and whether lawmakers address adoption and gender recognition. As Human Rights Watch has made clear, removing one set of barriers is progress, but it isn't the same as full equality.</w:t>
      </w:r>
      <w:r/>
    </w:p>
    <w:p>
      <w:r/>
      <w:r>
        <w:t>The vote is a notable change in direction, but the longer journey towards equal rights in Hungary has only just begun.</w:t>
      </w:r>
      <w:r/>
    </w:p>
    <w:p>
      <w:r/>
      <w:r>
        <w:t>Explore the reforms in context, and watch what happens next.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1">
        <w:r>
          <w:rPr>
            <w:color w:val="0000EE"/>
            <w:u w:val="single"/>
          </w:rPr>
          <w:t>[4]</w:t>
        </w:r>
      </w:hyperlink>
      <w:r>
        <w:t xml:space="preserve">, </w:t>
      </w:r>
      <w:hyperlink r:id="rId13">
        <w:r>
          <w:rPr>
            <w:color w:val="0000EE"/>
            <w:u w:val="single"/>
          </w:rPr>
          <w:t>[5]</w:t>
        </w:r>
      </w:hyperlink>
      <w:r>
        <w:t xml:space="preserve">- Paragraph 5: </w:t>
      </w:r>
      <w:hyperlink r:id="rId10">
        <w:r>
          <w:rPr>
            <w:color w:val="0000EE"/>
            <w:u w:val="single"/>
          </w:rPr>
          <w:t>[2]</w:t>
        </w:r>
      </w:hyperlink>
      <w:r>
        <w:t xml:space="preserve">, </w:t>
      </w:r>
      <w:hyperlink r:id="rId12">
        <w:r>
          <w:rPr>
            <w:color w:val="0000EE"/>
            <w:u w:val="single"/>
          </w:rPr>
          <w:t>[3]</w:t>
        </w:r>
      </w:hyperlink>
      <w:r>
        <w:t xml:space="preserve">- Paragraph 6: </w:t>
      </w:r>
      <w:hyperlink r:id="rId11">
        <w:r>
          <w:rPr>
            <w:color w:val="0000EE"/>
            <w:u w:val="single"/>
          </w:rPr>
          <w:t>[4]</w:t>
        </w:r>
      </w:hyperlink>
      <w:r>
        <w:t xml:space="preserve">, </w:t>
      </w:r>
      <w:hyperlink r:id="rId14">
        <w:r>
          <w:rPr>
            <w:color w:val="0000EE"/>
            <w:u w:val="single"/>
          </w:rPr>
          <w:t>[6]</w:t>
        </w:r>
      </w:hyperlink>
      <w:r>
        <w:t xml:space="preserve">- Paragraph 7: </w:t>
      </w:r>
      <w:hyperlink r:id="rId10">
        <w:r>
          <w:rPr>
            <w:color w:val="0000EE"/>
            <w:u w:val="single"/>
          </w:rPr>
          <w:t>[2]</w:t>
        </w:r>
      </w:hyperlink>
      <w:r>
        <w:t xml:space="preserve">, </w:t>
      </w:r>
      <w:hyperlink r:id="rId15">
        <w:r>
          <w:rPr>
            <w:color w:val="0000EE"/>
            <w:u w:val="single"/>
          </w:rPr>
          <w:t>[7]</w:t>
        </w:r>
      </w:hyperlink>
      <w:r>
        <w:t xml:space="preserve">- Paragraph 8: </w:t>
      </w:r>
      <w:hyperlink r:id="rId12">
        <w:r>
          <w:rPr>
            <w:color w:val="0000EE"/>
            <w:u w:val="single"/>
          </w:rPr>
          <w:t>[3]</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2">
        <w:r>
          <w:rPr>
            <w:color w:val="0000EE"/>
            <w:u w:val="single"/>
          </w:rPr>
          <w:t>[3]</w:t>
        </w:r>
      </w:hyperlink>
      <w:r>
        <w:t xml:space="preserve">, </w:t>
      </w:r>
      <w:hyperlink r:id="rId13">
        <w:r>
          <w:rPr>
            <w:color w:val="0000EE"/>
            <w:u w:val="single"/>
          </w:rPr>
          <w:t>[5]</w:t>
        </w:r>
      </w:hyperlink>
      <w:r>
        <w:t xml:space="preserve">- Paragraph 12: </w:t>
      </w:r>
      <w:hyperlink r:id="rId10">
        <w:r>
          <w:rPr>
            <w:color w:val="0000EE"/>
            <w:u w:val="single"/>
          </w:rPr>
          <w:t>[2]</w:t>
        </w:r>
      </w:hyperlink>
      <w:r>
        <w:t xml:space="preserve">, </w:t>
      </w:r>
      <w:hyperlink r:id="rId11">
        <w:r>
          <w:rPr>
            <w:color w:val="0000EE"/>
            <w:u w:val="single"/>
          </w:rPr>
          <w:t>[4]</w:t>
        </w:r>
      </w:hyperlink>
      <w:r>
        <w:t xml:space="preserve">- Paragraph 13: </w:t>
      </w:r>
      <w:hyperlink r:id="rId12">
        <w:r>
          <w:rPr>
            <w:color w:val="0000EE"/>
            <w:u w:val="single"/>
          </w:rPr>
          <w:t>[3]</w:t>
        </w:r>
      </w:hyperlink>
      <w:r>
        <w:t xml:space="preserve">, </w:t>
      </w:r>
      <w:hyperlink r:id="rId14">
        <w:r>
          <w:rPr>
            <w:color w:val="0000EE"/>
            <w:u w:val="single"/>
          </w:rPr>
          <w:t>[6]</w:t>
        </w:r>
      </w:hyperlink>
      <w:r>
        <w:t xml:space="preserve">- Paragraph 14: </w:t>
      </w:r>
      <w:hyperlink r:id="rId13">
        <w:r>
          <w:rPr>
            <w:color w:val="0000EE"/>
            <w:u w:val="single"/>
          </w:rPr>
          <w:t>[5]</w:t>
        </w:r>
      </w:hyperlink>
      <w:r>
        <w:t xml:space="preserve">, </w:t>
      </w:r>
      <w:hyperlink r:id="rId15">
        <w:r>
          <w:rPr>
            <w:color w:val="0000EE"/>
            <w:u w:val="single"/>
          </w:rPr>
          <w:t>[7]</w:t>
        </w:r>
      </w:hyperlink>
      <w:r>
        <w:t xml:space="preserve">- Paragraph 15: </w:t>
      </w:r>
      <w:hyperlink r:id="rId10">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https://www.nd.nl/varia/varia/1334778/hongaars-parlement-draait-omstreden-anti-lhbtiq-wet-orban-terug</w:t>
        </w:r>
      </w:hyperlink>
      <w:r>
        <w:t xml:space="preserve"> - Please view link - unable to able to access data</w:t>
      </w:r>
      <w:r/>
    </w:p>
    <w:p>
      <w:pPr>
        <w:pStyle w:val="ListNumber"/>
        <w:spacing w:line="240" w:lineRule="auto"/>
        <w:ind w:left="720"/>
      </w:pPr>
      <w:r/>
      <w:hyperlink r:id="rId10">
        <w:r>
          <w:rPr>
            <w:color w:val="0000EE"/>
            <w:u w:val="single"/>
          </w:rPr>
          <w:t>https://www.aljazeera.com/news/2026/9/15/hungary-to-amend-anti-lgbtq-law-to-align-with-eu-standards</w:t>
        </w:r>
      </w:hyperlink>
      <w:r>
        <w:t xml:space="preserve"> - Hungary's government has submitted a bill to parliament aiming to amend anti-LGBTQ rules for minors introduced under former leader Viktor Orban. The 2021 law, initially created to combat paedophilia, banned the 'promotion of homosexuality' to under-18s and was later used to ban Pride marches. The new bill seeks to remove references to banning the 'promotion' or 'display' of homosexuality and gender transition to minors, aligning Hungary's legislation with EU standards. Prime Minister Peter Magyar stated that the rules would apply 'regardless of sexual orientation' and bring the country in line with EU regulations.</w:t>
      </w:r>
      <w:r/>
    </w:p>
    <w:p>
      <w:pPr>
        <w:pStyle w:val="ListNumber"/>
        <w:spacing w:line="240" w:lineRule="auto"/>
        <w:ind w:left="720"/>
      </w:pPr>
      <w:r/>
      <w:hyperlink r:id="rId12">
        <w:r>
          <w:rPr>
            <w:color w:val="0000EE"/>
            <w:u w:val="single"/>
          </w:rPr>
          <w:t>https://www.hrw.org/news/2026/09/16/reforms-to-hungarys-anti-lgbt-laws-welcome-but-more-to-do</w:t>
        </w:r>
      </w:hyperlink>
      <w:r>
        <w:t xml:space="preserve"> - Human Rights Watch welcomed Hungary's move to amend its 2021 'child protection' law, which had restricted the 'portrayal' or 'promotion' of sexual and gender diversity in content accessible to children. The proposed changes aim to remove these restrictions from laws related to child protection, media, advertising, and education. However, HRW noted that other discriminatory provisions remain intact, and the bill does not address similar restrictions in the Family Protection Act. The reforms follow an April judgment by the Court of Justice of the European Union, which found that Hungary's legal restrictions violated EU law.</w:t>
      </w:r>
      <w:r/>
    </w:p>
    <w:p>
      <w:pPr>
        <w:pStyle w:val="ListNumber"/>
        <w:spacing w:line="240" w:lineRule="auto"/>
        <w:ind w:left="720"/>
      </w:pPr>
      <w:r/>
      <w:hyperlink r:id="rId11">
        <w:r>
          <w:rPr>
            <w:color w:val="0000EE"/>
            <w:u w:val="single"/>
          </w:rPr>
          <w:t>https://www.euronews.com/2026/09/14/hungary-moves-to-amend-controversial-child-protection-law-after-eu-court-ruling</w:t>
        </w:r>
      </w:hyperlink>
      <w:r>
        <w:t xml:space="preserve"> - Hungary's Prime Minister Péter Magyar announced amendments to the country's 'child protection' law, which had faced criticism from Brussels and LGBTQ+ rights groups over its discriminatory provisions. The law, initially adopted in 2021 under Viktor Orbán's government, was intended to protect minors from paedophilia but was criticised for conflating LGBTQ+ content with sexual crimes. The proposed amendments aim to remove restrictions on the 'promotion' or 'display' of homosexuality and gender transition to minors, aligning Hungary's legislation with EU standards.</w:t>
      </w:r>
      <w:r/>
    </w:p>
    <w:p>
      <w:pPr>
        <w:pStyle w:val="ListNumber"/>
        <w:spacing w:line="240" w:lineRule="auto"/>
        <w:ind w:left="720"/>
      </w:pPr>
      <w:r/>
      <w:hyperlink r:id="rId13">
        <w:r>
          <w:rPr>
            <w:color w:val="0000EE"/>
            <w:u w:val="single"/>
          </w:rPr>
          <w:t>https://www.reporterworldnews.com/news/world/2026/09/15/hungary-repeal-orban-era-lgbtq-content-restrictions-minors</w:t>
        </w:r>
      </w:hyperlink>
      <w:r>
        <w:t xml:space="preserve"> - Hungary's government submitted a bill to parliament to remove rules prohibiting the 'promotion of homosexuality' to under-18s, introduced by former Prime Minister Viktor Orbán's nationalist government. The 2021 law, which banned the 'display and promotion of homosexuality' and gender change in media content accessible by under-18s, was part of a broader 'Anti-Pedophilia Act'. The proposed legislation follows an EU court ruling that the restrictions breached the Union's law and stigmatised gay and transgender people.</w:t>
      </w:r>
      <w:r/>
    </w:p>
    <w:p>
      <w:pPr>
        <w:pStyle w:val="ListNumber"/>
        <w:spacing w:line="240" w:lineRule="auto"/>
        <w:ind w:left="720"/>
      </w:pPr>
      <w:r/>
      <w:hyperlink r:id="rId14">
        <w:r>
          <w:rPr>
            <w:color w:val="0000EE"/>
            <w:u w:val="single"/>
          </w:rPr>
          <w:t>https://gaycation.eu/gay-news/hungary-submits-bill-to-remove-anti-lgbtq-provisions-from-its-child-protection-law</w:t>
        </w:r>
      </w:hyperlink>
      <w:r>
        <w:t xml:space="preserve"> - Hungary's Ministry of Social and Family Affairs submitted a bill to parliament on 14 September 2026 that would strip the country's 2021 child protection law of provisions banning the 'promotion' or depiction of homosexuality and gender reassignment to minors. The change follows a ruling by the Court of Justice of the European Union on 21 April 2026, which found that the law breached both the human dignity clause of the EU's Charter of Fundamental Rights and the bloc's founding values under Article 2 of the Treaty on European Union.</w:t>
      </w:r>
      <w:r/>
    </w:p>
    <w:p>
      <w:pPr>
        <w:pStyle w:val="ListNumber"/>
        <w:spacing w:line="240" w:lineRule="auto"/>
        <w:ind w:left="720"/>
      </w:pPr>
      <w:r/>
      <w:hyperlink r:id="rId15">
        <w:r>
          <w:rPr>
            <w:color w:val="0000EE"/>
            <w:u w:val="single"/>
          </w:rPr>
          <w:t>https://www.nampa.org/text/23038349</w:t>
        </w:r>
      </w:hyperlink>
      <w:r>
        <w:t xml:space="preserve"> - Hungarian lawmakers voted to remove anti-LGBTQ provisions in a 2021 'child protection' law adopted under former leader Viktor Orbán. Parliament passed a bill with 139 votes in favour and 51 votes against, marking the first significant reversal of Orbán's curbs targeting the LGBTQ community since Prime Minister Péter Magyar took power in May. The new law will remove restrictions on the 'portrayal' or 'promotion' of sexual and gender diversity in content accessible to children and will focus on protecting under-18s from material that can 'seriously impair the child's physical, intellectual, emotional or moral development'.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d.nl/varia/varia/1334778/hongaars-parlement-draait-omstreden-anti-lhbtiq-wet-orban-terug" TargetMode="External"/><Relationship Id="rId10" Type="http://schemas.openxmlformats.org/officeDocument/2006/relationships/hyperlink" Target="https://www.aljazeera.com/news/2026/9/15/hungary-to-amend-anti-lgbtq-law-to-align-with-eu-standards" TargetMode="External"/><Relationship Id="rId11" Type="http://schemas.openxmlformats.org/officeDocument/2006/relationships/hyperlink" Target="https://www.euronews.com/2026/09/14/hungary-moves-to-amend-controversial-child-protection-law-after-eu-court-ruling" TargetMode="External"/><Relationship Id="rId12" Type="http://schemas.openxmlformats.org/officeDocument/2006/relationships/hyperlink" Target="https://www.hrw.org/news/2026/09/16/reforms-to-hungarys-anti-lgbt-laws-welcome-but-more-to-do" TargetMode="External"/><Relationship Id="rId13" Type="http://schemas.openxmlformats.org/officeDocument/2006/relationships/hyperlink" Target="https://www.reporterworldnews.com/news/world/2026/09/15/hungary-repeal-orban-era-lgbtq-content-restrictions-minors" TargetMode="External"/><Relationship Id="rId14" Type="http://schemas.openxmlformats.org/officeDocument/2006/relationships/hyperlink" Target="https://gaycation.eu/gay-news/hungary-submits-bill-to-remove-anti-lgbtq-provisions-from-its-child-protection-law" TargetMode="External"/><Relationship Id="rId15" Type="http://schemas.openxmlformats.org/officeDocument/2006/relationships/hyperlink" Target="https://www.nampa.org/text/2303834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