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Steamworks Berkeley history: memories from a changing gay scene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taken back to Steamworks Berkeley in 1978, when a young graduate student found work behind its front desk and stepped into a lively, complicated world of music, flirtation and community. The story matters because the Fourth Street venue has endured, while the culture around gay bathhouses has changed dramatically.</w:t>
      </w:r>
      <w:r/>
    </w:p>
    <w:p>
      <w:pPr>
        <w:pStyle w:val="Heading2"/>
      </w:pPr>
      <w:r>
        <w:t>Essential Takeaways</w:t>
      </w:r>
      <w:r/>
      <w:r/>
    </w:p>
    <w:p>
      <w:pPr>
        <w:pStyle w:val="ListBullet"/>
        <w:spacing w:line="240" w:lineRule="auto"/>
        <w:ind w:left="720"/>
      </w:pPr>
      <w:r/>
      <w:r>
        <w:rPr>
          <w:b/>
        </w:rPr>
        <w:t>A vivid first-hand account:</w:t>
      </w:r>
      <w:r>
        <w:t xml:space="preserve"> The essay recalls working at Steamworks Berkeley in 1978, from checking guests in to running music and handing out towels.</w:t>
      </w:r>
      <w:r/>
    </w:p>
    <w:p>
      <w:pPr>
        <w:pStyle w:val="ListBullet"/>
        <w:spacing w:line="240" w:lineRule="auto"/>
        <w:ind w:left="720"/>
      </w:pPr>
      <w:r/>
      <w:r>
        <w:rPr>
          <w:b/>
        </w:rPr>
        <w:t>A distinctly pre-AIDS snapshot:</w:t>
      </w:r>
      <w:r>
        <w:t xml:space="preserve"> The period felt liberated, but that freedom was soon shadowed by illness, stigma and loss.</w:t>
      </w:r>
      <w:r/>
    </w:p>
    <w:p>
      <w:pPr>
        <w:pStyle w:val="ListBullet"/>
        <w:spacing w:line="240" w:lineRule="auto"/>
        <w:ind w:left="720"/>
      </w:pPr>
      <w:r/>
      <w:r>
        <w:rPr>
          <w:b/>
        </w:rPr>
        <w:t>A mixed clientele:</w:t>
      </w:r>
      <w:r>
        <w:t xml:space="preserve"> Students, closeted married men, older gay men, drag queens and visitors from San Francisco shared the same space.</w:t>
      </w:r>
      <w:r/>
    </w:p>
    <w:p>
      <w:pPr>
        <w:pStyle w:val="ListBullet"/>
        <w:spacing w:line="240" w:lineRule="auto"/>
        <w:ind w:left="720"/>
      </w:pPr>
      <w:r/>
      <w:r>
        <w:rPr>
          <w:b/>
        </w:rPr>
        <w:t>The venue remains open:</w:t>
      </w:r>
      <w:r>
        <w:t xml:space="preserve"> Current listings continue to identify Steamworks Berkeley as an operating Fourth Street venue, although the experience is more polished and expensive today.</w:t>
      </w:r>
      <w:r/>
    </w:p>
    <w:p>
      <w:pPr>
        <w:pStyle w:val="ListBullet"/>
        <w:spacing w:line="240" w:lineRule="auto"/>
        <w:ind w:left="720"/>
      </w:pPr>
      <w:r/>
      <w:r>
        <w:rPr>
          <w:b/>
        </w:rPr>
        <w:t>Bathhouses have evolved:</w:t>
      </w:r>
      <w:r>
        <w:t xml:space="preserve"> Modern venues sit at the meeting point of nightlife, sexual health, privacy and LGBTQ+ social history.</w:t>
      </w:r>
      <w:r/>
      <w:r/>
    </w:p>
    <w:p>
      <w:pPr>
        <w:pStyle w:val="Heading2"/>
      </w:pPr>
      <w:r>
        <w:t>A front-desk job opened the door to another world</w:t>
      </w:r>
      <w:r/>
    </w:p>
    <w:p>
      <w:r/>
      <w:r>
        <w:t>The most striking detail in this Steamworks Berkeley history isn't the glamour. It's the texture: dark painted walls, paper cups of lubricant, freshly laundered towels and music spilling from an improvised DJ booth.</w:t>
      </w:r>
      <w:r/>
    </w:p>
    <w:p>
      <w:r/>
      <w:r>
        <w:t>The writer arrived at the Berkeley venue after separating from his wife and coming out, while studying English literature and looking for work that fitted around university. According to the essay, the job offered far more than a convenient timetable. It became an intense introduction to gay life in the Bay Area.</w:t>
      </w:r>
      <w:r/>
    </w:p>
    <w:p>
      <w:r/>
      <w:r>
        <w:t>At the desk, routine and unpredictability sat side by side. Staff checked guests in, managed lockers, screened out people who were too intoxicated and dealt with the inevitable queue. Meanwhile, the music kept moving, with disco favourites and jazz setting different moods across different shifts.</w:t>
      </w:r>
      <w:r/>
    </w:p>
    <w:p>
      <w:pPr>
        <w:pStyle w:val="Heading2"/>
      </w:pPr>
      <w:r>
        <w:t>Steamworks Berkeley captured a particular moment</w:t>
      </w:r>
      <w:r/>
    </w:p>
    <w:p>
      <w:r/>
      <w:r>
        <w:t>In the late 1970s, the venue reflected a newly visible gay culture that could feel both exhilarating and precarious. The writer describes a world where people arrived looking for sex, companionship, escape or simply the chance to be around others without explaining themselves.</w:t>
      </w:r>
      <w:r/>
    </w:p>
    <w:p>
      <w:r/>
      <w:r>
        <w:t>That openness came with serious risks. HIV and AIDS were still just beginning to transform public life, and the early confidence of the era would soon be replaced by fear, grief and political hostility. The memory gains power from that hindsight, because the reader knows what the staff and customers didn't yet know.</w:t>
      </w:r>
      <w:r/>
    </w:p>
    <w:p>
      <w:r/>
      <w:r>
        <w:t>The account also avoids presenting the bathhouse as a simple playground. It was a workplace, a social crossroads and, at times, a safety checkpoint. Staff had to make quick judgements about intoxication, conflict and vulnerability, often with little more than experience and instinct.</w:t>
      </w:r>
      <w:r/>
    </w:p>
    <w:p>
      <w:pPr>
        <w:pStyle w:val="Heading2"/>
      </w:pPr>
      <w:r>
        <w:t>The crowd was more varied than the stereotype</w:t>
      </w:r>
      <w:r/>
    </w:p>
    <w:p>
      <w:r/>
      <w:r>
        <w:t>One reason the essay feels unusually alive is its description of the clientele. Steamworks drew university students, married men who were still closeted, younger Black men, visitors from San Francisco, drag queens and older men who had only recently come out.</w:t>
      </w:r>
      <w:r/>
    </w:p>
    <w:p>
      <w:r/>
      <w:r>
        <w:t>That mix matters. Contemporary bathhouse culture is often reduced to anonymous encounters, yet venues such as Steamworks have also functioned as informal meeting places for people at very different points in their lives. A newly out customer could find a first friendship, while a regular visitor might simply enjoy the ritual of returning.</w:t>
      </w:r>
      <w:r/>
    </w:p>
    <w:p>
      <w:r/>
      <w:r>
        <w:t>External listings continue to place Steamworks Berkeley within the city's LGBTQ+ nightlife landscape, while broader writing about bathhouses describes their role as spaces shaped by community, intimacy and changing sexual-health expectations. The old locker-room image, in other words, only tells part of the story.</w:t>
      </w:r>
      <w:r/>
    </w:p>
    <w:p>
      <w:pPr>
        <w:pStyle w:val="Heading2"/>
      </w:pPr>
      <w:r>
        <w:t>From reel-to-reel disco to a more polished venue</w:t>
      </w:r>
      <w:r/>
    </w:p>
    <w:p>
      <w:r/>
      <w:r>
        <w:t>The technology alone shows how much has changed. The writer recalls a reel-to-reel deck, two turntables and bootlegged tapes, alongside the practical work of keeping the floor supplied and the atmosphere moving.</w:t>
      </w:r>
      <w:r/>
    </w:p>
    <w:p>
      <w:r/>
      <w:r>
        <w:t>Today, the venue's public image is far more polished, with online information, professional branding and a clearer sense of what visitors can expect. Industry coverage has also paid closer attention to the changing bathhouse business, including questions around privacy, regulation, safety and the pressures facing LGBTQ+ nightlife spaces.</w:t>
      </w:r>
      <w:r/>
    </w:p>
    <w:p>
      <w:r/>
      <w:r>
        <w:t>That doesn't mean the basic appeal has disappeared. People still value places where they can meet others without the awkwardness of a conventional bar. But expectations are different now, and a modern visitor is more likely to consider cleanliness, consent, health information and privacy alongside atmosphere.</w:t>
      </w:r>
      <w:r/>
    </w:p>
    <w:p>
      <w:pPr>
        <w:pStyle w:val="Heading2"/>
      </w:pPr>
      <w:r>
        <w:t>What visitors should look for today</w:t>
      </w:r>
      <w:r/>
    </w:p>
    <w:p>
      <w:r/>
      <w:r>
        <w:t>Anyone considering a contemporary gay bathhouse should start with practical details rather than relying on nostalgia. Check the venue's current rules, age requirements, opening hours and accepted payment methods, since these can change.</w:t>
      </w:r>
      <w:r/>
    </w:p>
    <w:p>
      <w:r/>
      <w:r>
        <w:t>Clean facilities and clear boundaries matter too. Look for visible information about safer sex, staff who appear approachable and policies that make consent straightforward. If you're visiting alone, keep your phone, identification and valuables secure, and avoid accepting drinks or substances from strangers.</w:t>
      </w:r>
      <w:r/>
    </w:p>
    <w:p>
      <w:r/>
      <w:r>
        <w:t>The larger lesson from this Steamworks Berkeley story is that venues survive by adapting. The music equipment may be sleeker and the prices higher, but the underlying desire for privacy, connection and a little freedom hasn't vanished.</w:t>
      </w:r>
      <w:r/>
    </w:p>
    <w:p>
      <w:r/>
      <w:r>
        <w:t>For the original writer, a small engraved bracelet from a customer became a lasting reminder of the people behind the nightlife. That's the detail that lingers: beneath the noise and heat, a community was being made in real time.</w:t>
      </w:r>
      <w:r/>
    </w:p>
    <w:p>
      <w:r/>
      <w:r>
        <w:t>It's a piece of LGBTQ+ history that still has a pulse.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[5]</w:t>
        </w:r>
      </w:hyperlink>
      <w:r>
        <w:t xml:space="preserve">- Paragraph 15: </w:t>
      </w:r>
      <w:hyperlink r:id="rId11">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[7]</w:t>
        </w:r>
      </w:hyperlink>
      <w:r>
        <w:t xml:space="preserve">- Paragraph 17: </w:t>
      </w:r>
      <w:hyperlink r:id="rId11">
        <w:r>
          <w:rPr>
            <w:color w:val="0000EE"/>
            <w:u w:val="single"/>
          </w:rPr>
          <w:t>[4]</w:t>
        </w:r>
      </w:hyperlink>
      <w:r>
        <w:t xml:space="preserve">, </w:t>
      </w:r>
      <w:hyperlink r:id="rId15">
        <w:r>
          <w:rPr>
            <w:color w:val="0000EE"/>
            <w:u w:val="single"/>
          </w:rPr>
          <w:t>[5]</w:t>
        </w:r>
      </w:hyperlink>
      <w:r>
        <w:t xml:space="preserve">- Paragraph 18: </w:t>
      </w:r>
      <w:hyperlink r:id="rId10">
        <w:r>
          <w:rPr>
            <w:color w:val="0000EE"/>
            <w:u w:val="single"/>
          </w:rPr>
          <w:t>[2]</w:t>
        </w:r>
      </w:hyperlink>
      <w:r>
        <w:t xml:space="preserve">, </w:t>
      </w:r>
      <w:hyperlink r:id="rId14">
        <w:r>
          <w:rPr>
            <w:color w:val="0000EE"/>
            <w:u w:val="single"/>
          </w:rPr>
          <w:t>[6]</w:t>
        </w:r>
      </w:hyperlink>
      <w:r>
        <w:t xml:space="preserve">- Paragraph 19: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https://glreview.org/welcome-to-the-steamworks/</w:t>
        </w:r>
      </w:hyperlink>
      <w:r>
        <w:t xml:space="preserve"> - Please view link - unable to able to access data</w:t>
      </w:r>
      <w:r/>
    </w:p>
    <w:p>
      <w:pPr>
        <w:pStyle w:val="ListNumber"/>
        <w:spacing w:line="240" w:lineRule="auto"/>
        <w:ind w:left="720"/>
      </w:pPr>
      <w:r/>
      <w:hyperlink r:id="rId10">
        <w:r>
          <w:rPr>
            <w:color w:val="0000EE"/>
            <w:u w:val="single"/>
          </w:rPr>
          <w:t>https://www.arco.lgbt/en/club/steamworks-berkeley/</w:t>
        </w:r>
      </w:hyperlink>
      <w:r>
        <w:t xml:space="preserve"> - Steamworks Berkeley, located at 2107 4th Street, is a private men's gym, sauna, and bathhouse offering 24/7 access. The facility includes steam rooms, hot tubs, private rooms, and play spaces, serving as a longstanding hub in Bay Area gay men's culture. The establishment is known for its commitment to providing a safe and welcoming environment for the LGBTQ+ community, emphasizing liberation, pleasure, and community engagement. The venue is accessible via I–80 and BART from San Francisco, making it a convenient destination for many.</w:t>
      </w:r>
      <w:r/>
    </w:p>
    <w:p>
      <w:pPr>
        <w:pStyle w:val="ListNumber"/>
        <w:spacing w:line="240" w:lineRule="auto"/>
        <w:ind w:left="720"/>
      </w:pPr>
      <w:r/>
      <w:hyperlink r:id="rId12">
        <w:r>
          <w:rPr>
            <w:color w:val="0000EE"/>
            <w:u w:val="single"/>
          </w:rPr>
          <w:t>https://www.ebar.com/story/70601</w:t>
        </w:r>
      </w:hyperlink>
      <w:r>
        <w:t xml:space="preserve"> - An article from the Bay Area Reporter discusses the ongoing legal battle over the ownership of the Steamworks Baths chain, which includes the Berkeley location. The lawsuit involves allegations of impersonation and attempted poisoning, highlighting the complex dynamics within the bathhouse industry. The piece provides insight into the challenges faced by such establishments and the broader implications for the LGBTQ+ community, emphasizing the importance of these venues in providing safe spaces for sexual exploration and community building.</w:t>
      </w:r>
      <w:r/>
    </w:p>
    <w:p>
      <w:pPr>
        <w:pStyle w:val="ListNumber"/>
        <w:spacing w:line="240" w:lineRule="auto"/>
        <w:ind w:left="720"/>
      </w:pPr>
      <w:r/>
      <w:hyperlink r:id="rId11">
        <w:r>
          <w:rPr>
            <w:color w:val="0000EE"/>
            <w:u w:val="single"/>
          </w:rPr>
          <w:t>https://xtramagazine.com/power/steamworks-bathhouse-industry-trends-244239</w:t>
        </w:r>
      </w:hyperlink>
      <w:r>
        <w:t xml:space="preserve"> - This article from Xtra Magazine examines the evolution of the bathhouse industry, focusing on the Steamworks chain founded by Rick Stokes in 1976. It discusses the challenges faced by bathhouses, including legal battles and changing societal attitudes, and how establishments like Steamworks have adapted to remain relevant. The piece also touches on the broader context of LGBTQ+ spaces and the ongoing efforts to reinvent and sustain such venues in the modern era.</w:t>
      </w:r>
      <w:r/>
    </w:p>
    <w:p>
      <w:pPr>
        <w:pStyle w:val="ListNumber"/>
        <w:spacing w:line="240" w:lineRule="auto"/>
        <w:ind w:left="720"/>
      </w:pPr>
      <w:r/>
      <w:hyperlink r:id="rId15">
        <w:r>
          <w:rPr>
            <w:color w:val="0000EE"/>
            <w:u w:val="single"/>
          </w:rPr>
          <w:t>https://www.steamworksbaths.com/rick-stokes-memorial</w:t>
        </w:r>
      </w:hyperlink>
      <w:r>
        <w:t xml:space="preserve"> - A memorial page dedicated to Rick Stokes, co-founder of Steamworks Baths, highlighting his contributions to the LGBTQ+ community and the bathhouse industry. The page details his early ventures, including the Ritch Street Health Club in 1965, and the establishment of Steamworks Baths in 1976. It also outlines the expansion of the chain and its commitment to community philanthropy, including sponsorships of LGBTQ+ events and health initiatives, underscoring Stokes' legacy in promoting safe and inclusive spaces.</w:t>
      </w:r>
      <w:r/>
    </w:p>
    <w:p>
      <w:pPr>
        <w:pStyle w:val="ListNumber"/>
        <w:spacing w:line="240" w:lineRule="auto"/>
        <w:ind w:left="720"/>
      </w:pPr>
      <w:r/>
      <w:hyperlink r:id="rId14">
        <w:r>
          <w:rPr>
            <w:color w:val="0000EE"/>
            <w:u w:val="single"/>
          </w:rPr>
          <w:t>https://www.gaypinkspots.com/listing/steamworks-4a43bd8b0eca2.html</w:t>
        </w:r>
      </w:hyperlink>
      <w:r>
        <w:t xml:space="preserve"> - An overview of Steamworks Baths Berkeley, detailing its facilities and services. The venue operates 24/7 and offers amenities such as a gym, steam room, indoor jacuzzi, and private rooms. The establishment is known for its themed nights and special events, catering to various segments of the men's community. It also collaborates with local health organizations to provide on-site HIV and STI testing, outreach, and counseling, emphasizing its role in promoting sexual health and wellness.</w:t>
      </w:r>
      <w:r/>
    </w:p>
    <w:p>
      <w:pPr>
        <w:pStyle w:val="ListNumber"/>
        <w:spacing w:line="240" w:lineRule="auto"/>
        <w:ind w:left="720"/>
      </w:pPr>
      <w:r/>
      <w:hyperlink r:id="rId13">
        <w:r>
          <w:rPr>
            <w:color w:val="0000EE"/>
            <w:u w:val="single"/>
          </w:rPr>
          <w:t>https://bathhousequeen.com/Bathhouse-Culture/Steamworks-and-Bathhouse-Culture</w:t>
        </w:r>
      </w:hyperlink>
      <w:r>
        <w:t xml:space="preserve"> - An article discussing the unique aspects of the Steamworks chain within the context of bathhouse culture. It contrasts Steamworks with other establishments, highlighting its unified corporate structure and cooperative management. The piece explores the challenges faced by bathhouses, including societal attitudes and legal issues, and how Steamworks has adapted to maintain its relevance. It also touches on the broader evolution of bathhouses and their role in the LGBTQ+ community, emphasizing the importance of such spaces in providing safe and inclusive environments.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welcome-to-the-steamworks/" TargetMode="External"/><Relationship Id="rId10" Type="http://schemas.openxmlformats.org/officeDocument/2006/relationships/hyperlink" Target="https://www.arco.lgbt/en/club/steamworks-berkeley/" TargetMode="External"/><Relationship Id="rId11" Type="http://schemas.openxmlformats.org/officeDocument/2006/relationships/hyperlink" Target="https://xtramagazine.com/power/steamworks-bathhouse-industry-trends-244239" TargetMode="External"/><Relationship Id="rId12" Type="http://schemas.openxmlformats.org/officeDocument/2006/relationships/hyperlink" Target="https://www.ebar.com/story/70601" TargetMode="External"/><Relationship Id="rId13" Type="http://schemas.openxmlformats.org/officeDocument/2006/relationships/hyperlink" Target="https://bathhousequeen.com/Bathhouse-Culture/Steamworks-and-Bathhouse-Culture" TargetMode="External"/><Relationship Id="rId14" Type="http://schemas.openxmlformats.org/officeDocument/2006/relationships/hyperlink" Target="https://www.gaypinkspots.com/listing/steamworks-4a43bd8b0eca2.html" TargetMode="External"/><Relationship Id="rId15" Type="http://schemas.openxmlformats.org/officeDocument/2006/relationships/hyperlink" Target="https://www.steamworksbaths.com/rick-stokes-memori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