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Relationship Stability Matters for Gay Men’s Attachment Security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Researchers studying young men in Shanghai found that gay men reported more attachment anxiety and avoidance than heterosexual men, with perceived relationship stability helping explain the gap. The finding suggests that feeling a relationship has a future, and will be accepted around you, may be just as important as day-to-day closeness.</w:t>
      </w:r>
      <w:r/>
    </w:p>
    <w:p>
      <w:pPr>
        <w:pStyle w:val="Heading2"/>
      </w:pPr>
      <w:r>
        <w:t>Essential Takeaways</w:t>
      </w:r>
      <w:r/>
      <w:r/>
    </w:p>
    <w:p>
      <w:pPr>
        <w:pStyle w:val="ListBullet"/>
        <w:spacing w:line="240" w:lineRule="auto"/>
        <w:ind w:left="720"/>
      </w:pPr>
      <w:r/>
      <w:r>
        <w:rPr>
          <w:b/>
        </w:rPr>
        <w:t>Future confidence matters:</w:t>
      </w:r>
      <w:r>
        <w:t xml:space="preserve"> Feeling a relationship is stable may support greater emotional security.</w:t>
      </w:r>
      <w:r/>
    </w:p>
    <w:p>
      <w:pPr>
        <w:pStyle w:val="ListBullet"/>
        <w:spacing w:line="240" w:lineRule="auto"/>
        <w:ind w:left="720"/>
      </w:pPr>
      <w:r/>
      <w:r>
        <w:rPr>
          <w:b/>
        </w:rPr>
        <w:t>A clear difference emerged:</w:t>
      </w:r>
      <w:r>
        <w:t xml:space="preserve"> Gay men in the study reported higher attachment anxiety and avoidance.</w:t>
      </w:r>
      <w:r/>
    </w:p>
    <w:p>
      <w:pPr>
        <w:pStyle w:val="ListBullet"/>
        <w:spacing w:line="240" w:lineRule="auto"/>
        <w:ind w:left="720"/>
      </w:pPr>
      <w:r/>
      <w:r>
        <w:rPr>
          <w:b/>
        </w:rPr>
        <w:t>Relationship histories were similar:</w:t>
      </w:r>
      <w:r>
        <w:t xml:space="preserve"> The groups reported comparable numbers and lengths of past relationships.</w:t>
      </w:r>
      <w:r/>
    </w:p>
    <w:p>
      <w:pPr>
        <w:pStyle w:val="ListBullet"/>
        <w:spacing w:line="240" w:lineRule="auto"/>
        <w:ind w:left="720"/>
      </w:pPr>
      <w:r/>
      <w:r>
        <w:rPr>
          <w:b/>
        </w:rPr>
        <w:t>Social acceptance plays a role:</w:t>
      </w:r>
      <w:r>
        <w:t xml:space="preserve"> Family and community attitudes may affect whether a partnership feels secure.</w:t>
      </w:r>
      <w:r/>
    </w:p>
    <w:p>
      <w:pPr>
        <w:pStyle w:val="ListBullet"/>
        <w:spacing w:line="240" w:lineRule="auto"/>
        <w:ind w:left="720"/>
      </w:pPr>
      <w:r/>
      <w:r>
        <w:rPr>
          <w:b/>
        </w:rPr>
        <w:t>Support needs a wider lens:</w:t>
      </w:r>
      <w:r>
        <w:t xml:space="preserve"> Counselling may need to address outside pressures, not only couple communication.</w:t>
      </w:r>
      <w:r/>
      <w:r/>
    </w:p>
    <w:p>
      <w:pPr>
        <w:pStyle w:val="Heading2"/>
      </w:pPr>
      <w:r>
        <w:t>The future can shape how secure love feels</w:t>
      </w:r>
      <w:r/>
    </w:p>
    <w:p>
      <w:r/>
      <w:r>
        <w:t>A relationship can feel warm and connected one day, yet uncertain underneath. That quiet question, "Will this last?" may influence how freely someone trusts, opens up and relies on a partner.</w:t>
      </w:r>
      <w:r/>
    </w:p>
    <w:p>
      <w:r/>
      <w:r>
        <w:t>A study published in BMC Psychology examined this question among 603 men aged 20 to 29 living in Shanghai. It included 303 gay men and 300 heterosexual men, giving researchers a way to compare attachment patterns alongside views about relationship stability.</w:t>
      </w:r>
      <w:r/>
    </w:p>
    <w:p>
      <w:r/>
      <w:r>
        <w:t>The result is striking but also intuitive. Feeling close to someone isn't quite the same as believing the relationship has a dependable future.</w:t>
      </w:r>
      <w:r/>
    </w:p>
    <w:p>
      <w:pPr>
        <w:pStyle w:val="Heading2"/>
      </w:pPr>
      <w:r>
        <w:t>What the study found about attachment</w:t>
      </w:r>
      <w:r/>
    </w:p>
    <w:p>
      <w:r/>
      <w:r>
        <w:t>The researchers focused on two familiar dimensions of romantic attachment. Anxiety can involve worries about rejection, abandonment or a partner's feelings, while avoidance may show up as discomfort with emotional closeness or dependence.</w:t>
      </w:r>
      <w:r/>
    </w:p>
    <w:p>
      <w:r/>
      <w:r>
        <w:t>Gay men in the sample reported higher levels of both attachment anxiety and avoidance than heterosexual men. Those differences remained after the researchers considered economic and occupational status, according to the study report.</w:t>
      </w:r>
      <w:r/>
    </w:p>
    <w:p>
      <w:r/>
      <w:r>
        <w:t>That doesn't mean sexual orientation determines how someone bonds. Rather, the findings point towards the conditions surrounding a relationship, including whether it feels recognised, supported and safe enough to grow.</w:t>
      </w:r>
      <w:r/>
    </w:p>
    <w:p>
      <w:pPr>
        <w:pStyle w:val="Heading2"/>
      </w:pPr>
      <w:r>
        <w:t>Stability, not relationship history, made the clearest difference</w:t>
      </w:r>
      <w:r/>
    </w:p>
    <w:p>
      <w:r/>
      <w:r>
        <w:t>The two groups reported broadly similar relationship histories. They described comparable numbers of romantic relationships and similar lengths for their shortest relationships, so the contrast wasn't simply explained by having less experience.</w:t>
      </w:r>
      <w:r/>
    </w:p>
    <w:p>
      <w:r/>
      <w:r>
        <w:t>Perceived stability was different. Gay men were less likely to view their relationships as stable, and that perception statistically helped account for the group differences in attachment anxiety and avoidance.</w:t>
      </w:r>
      <w:r/>
    </w:p>
    <w:p>
      <w:r/>
      <w:r>
        <w:t>In other words, a partnership can look perfectly ordinary from the outside while still feeling vulnerable to the people in it. A lack of certainty about the future can make affection feel more complicated, even when the relationship itself is caring.</w:t>
      </w:r>
      <w:r/>
    </w:p>
    <w:p>
      <w:pPr>
        <w:pStyle w:val="Heading2"/>
      </w:pPr>
      <w:r>
        <w:t>Why social acceptance belongs in the conversation</w:t>
      </w:r>
      <w:r/>
    </w:p>
    <w:p>
      <w:r/>
      <w:r>
        <w:t>For sexual minority couples, relationship security may be influenced by more than private interactions. Family reactions, community attitudes and wider social pressures can all affect whether a couple feels able to plan openly and confidently.</w:t>
      </w:r>
      <w:r/>
    </w:p>
    <w:p>
      <w:r/>
      <w:r>
        <w:t>That matters in practical ways. A partner who worries about being accepted at home, included in family life or protected from discrimination may find it harder to experience the relationship as settled, however strong the private bond might be.</w:t>
      </w:r>
      <w:r/>
    </w:p>
    <w:p>
      <w:r/>
      <w:r>
        <w:t>The study was based on young men in one Chinese city, so it shouldn't be treated as a universal picture of all gay men or all relationships. Still, it adds to a wider body of research linking attachment with expectations, trust and perceived relationship quality.</w:t>
      </w:r>
      <w:r/>
    </w:p>
    <w:p>
      <w:pPr>
        <w:pStyle w:val="Heading2"/>
      </w:pPr>
      <w:r>
        <w:t>What couples and counsellors can take from it</w:t>
      </w:r>
      <w:r/>
    </w:p>
    <w:p>
      <w:r/>
      <w:r>
        <w:t>For couples, it may help to discuss stability in concrete terms rather than relying on vague reassurance. Conversations about family boundaries, public visibility, shared plans and what support looks like can turn an uneasy feeling into something more manageable.</w:t>
      </w:r>
      <w:r/>
    </w:p>
    <w:p>
      <w:r/>
      <w:r>
        <w:t>Counsellors and mental health professionals may also need to ask about the social environment around a relationship. Focusing only on communication between partners risks overlooking the outside pressures that can make a relationship feel precarious.</w:t>
      </w:r>
      <w:r/>
    </w:p>
    <w:p>
      <w:r/>
      <w:r>
        <w:t>The most encouraging point is that security isn't necessarily fixed. When couples have honest conversations and stronger support around them, the future may begin to feel less like a question mark and more like something they can shape together.</w:t>
      </w:r>
      <w:r/>
    </w:p>
    <w:p>
      <w:r/>
      <w:r>
        <w:t>Feeling that a relationship has a future can be a powerful form of reassurance.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https://outragemag.com/feeling-confident-about-a-relationships-future-may-be-linked-to-romantic-attachment/</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https://link.springer.com/article/10.1186/s40359-026-05621-z</w:t>
        </w:r>
      </w:hyperlink>
      <w:r>
        <w:t xml:space="preserve"> - This study examines whether gay men exhibit higher levels of attachment anxiety and avoidance compared to heterosexual men, and whether perceived romantic relationship stability mediates these differences. The research involved 603 men aged 20–29 from Shanghai, China, including 303 gay men and 300 heterosexual men. Findings indicate that gay men reported significantly higher attachment anxiety and avoidance, but these differences were fully mediated by perceived relationship stability, rather than relationship history. The study underscores the importance of perceived relationship stability in shaping adult attachment patterns, particularly within sexual minority populations.</w:t>
      </w:r>
      <w:r/>
    </w:p>
    <w:p>
      <w:pPr>
        <w:pStyle w:val="ListNumber"/>
        <w:spacing w:line="240" w:lineRule="auto"/>
        <w:ind w:left="720"/>
      </w:pPr>
      <w:r/>
      <w:hyperlink r:id="rId12">
        <w:r>
          <w:rPr>
            <w:color w:val="0000EE"/>
            <w:u w:val="single"/>
          </w:rPr>
          <w:t>https://pubmed.ncbi.nlm.nih.gov/31430229/</w:t>
        </w:r>
      </w:hyperlink>
      <w:r>
        <w:t xml:space="preserve"> - This study investigates whether attachment avoidance mediates the association between being a sexual minority (gay men or lesbian women) and poorer mental health outcomes. A community sample of 350 gay men and lesbian women and 445 heterosexual men and women completed measures of attachment avoidance, depressive symptoms, anxiety symptoms, and life satisfaction. Results show that gay men and lesbians reported poorer mental health, and attachment avoidance had a mediating effect on the association between being a sexual minority and depressive symptoms, anxiety symptoms, and life satisfaction.</w:t>
      </w:r>
      <w:r/>
    </w:p>
    <w:p>
      <w:pPr>
        <w:pStyle w:val="ListNumber"/>
        <w:spacing w:line="240" w:lineRule="auto"/>
        <w:ind w:left="720"/>
      </w:pPr>
      <w:r/>
      <w:hyperlink r:id="rId11">
        <w:r>
          <w:rPr>
            <w:color w:val="0000EE"/>
            <w:u w:val="single"/>
          </w:rPr>
          <w:t>https://pubmed.ncbi.nlm.nih.gov/38595746/</w:t>
        </w:r>
      </w:hyperlink>
      <w:r>
        <w:t xml:space="preserve"> - This cross-sectional study examines how same-sex couples cope with unique stressors in their romantic relationships. A sample of 238 individuals currently in same-sex relationships was analysed. The study found that 'outness' predicted relationship satisfaction, sexual satisfaction, and sexual dissatisfaction relative to other stressors, and depressive symptomatology mediated the associations between minority stressors and relationship well-being. The findings offer practical applications for practitioners working with sexual minority clients and researchers exploring the boundaries in the minority stress process.</w:t>
      </w:r>
      <w:r/>
    </w:p>
    <w:p>
      <w:pPr>
        <w:pStyle w:val="ListNumber"/>
        <w:spacing w:line="240" w:lineRule="auto"/>
        <w:ind w:left="720"/>
      </w:pPr>
      <w:r/>
      <w:hyperlink r:id="rId13">
        <w:r>
          <w:rPr>
            <w:color w:val="0000EE"/>
            <w:u w:val="single"/>
          </w:rPr>
          <w:t>https://pubmed.ncbi.nlm.nih.gov/23356467/</w:t>
        </w:r>
      </w:hyperlink>
      <w:r>
        <w:t xml:space="preserve"> - This study investigates links between dimensions of romantic attachment and relationship functioning in a cross-sectional sample of people in same-sex relationships. The sample included 274 female couples, 188 male couples, 34 women whose female partners did not participate, and 39 men whose male partners did not participate. Participants were recruited from geographically diverse regions of the United States and Canada and provided data by responding to pencil-and-paper surveys. Attachment insecurity in both self and partner were linked with poor relationship functioning across a range of variables (satisfaction, commitment, trust, communication, problem intensity).</w:t>
      </w:r>
      <w:r/>
    </w:p>
    <w:p>
      <w:pPr>
        <w:pStyle w:val="ListNumber"/>
        <w:spacing w:line="240" w:lineRule="auto"/>
        <w:ind w:left="720"/>
      </w:pPr>
      <w:r/>
      <w:hyperlink r:id="rId14">
        <w:r>
          <w:rPr>
            <w:color w:val="0000EE"/>
            <w:u w:val="single"/>
          </w:rPr>
          <w:t>https://www.sciencedirect.com/science/article/abs/pii/S0191886919302466</w:t>
        </w:r>
      </w:hyperlink>
      <w:r>
        <w:t xml:space="preserve"> - This study examines whether people in polyamorous relationships have similar attachment orientations with each of their partners and the extent to which the attachment relationship with a given partner affects relationship quality both within that relationship and across concurrent romantic relationships. The study found that people engaged in polyamory exhibited secure attachment with both of their partners, with scores lower than established norms. In terms of within-relationship effects, avoidance and anxiety with a specific partner were linked with lower levels of relationship functioning for that specific relationship.</w:t>
      </w:r>
      <w:r/>
    </w:p>
    <w:p>
      <w:pPr>
        <w:pStyle w:val="ListNumber"/>
        <w:spacing w:line="240" w:lineRule="auto"/>
        <w:ind w:left="720"/>
      </w:pPr>
      <w:r/>
      <w:hyperlink r:id="rId15">
        <w:r>
          <w:rPr>
            <w:color w:val="0000EE"/>
            <w:u w:val="single"/>
          </w:rPr>
          <w:t>https://pubmed.ncbi.nlm.nih.gov/34914423/</w:t>
        </w:r>
      </w:hyperlink>
      <w:r>
        <w:t xml:space="preserve"> - This study examines the relationship quality and mental health among sexual and gender minorities. The study found that sexual and gender minorities reported lower relationship quality and mental health compared to heterosexual individuals. The findings highlight the importance of considering the unique challenges faced by sexual and gender minorities in relationship and mental health interventions.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feeling-confident-about-a-relationships-future-may-be-linked-to-romantic-attachment/" TargetMode="External"/><Relationship Id="rId10" Type="http://schemas.openxmlformats.org/officeDocument/2006/relationships/hyperlink" Target="https://link.springer.com/article/10.1186/s40359-026-05621-z" TargetMode="External"/><Relationship Id="rId11" Type="http://schemas.openxmlformats.org/officeDocument/2006/relationships/hyperlink" Target="https://pubmed.ncbi.nlm.nih.gov/38595746/" TargetMode="External"/><Relationship Id="rId12" Type="http://schemas.openxmlformats.org/officeDocument/2006/relationships/hyperlink" Target="https://pubmed.ncbi.nlm.nih.gov/31430229/" TargetMode="External"/><Relationship Id="rId13" Type="http://schemas.openxmlformats.org/officeDocument/2006/relationships/hyperlink" Target="https://pubmed.ncbi.nlm.nih.gov/23356467/" TargetMode="External"/><Relationship Id="rId14" Type="http://schemas.openxmlformats.org/officeDocument/2006/relationships/hyperlink" Target="https://www.sciencedirect.com/science/article/abs/pii/S0191886919302466" TargetMode="External"/><Relationship Id="rId15" Type="http://schemas.openxmlformats.org/officeDocument/2006/relationships/hyperlink" Target="https://pubmed.ncbi.nlm.nih.gov/349144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