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Challenged Picture Books That Keep Big Ideas Accessible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and young readers are discovering that some of the most challenged picture books in US libraries are also gentle, beautifully illustrated stories about family, identity, fairness and imagination. From penguins raising a chick to children questioning old rules, these books matter because they make complicated ideas feel human.</w:t>
      </w:r>
      <w:r/>
    </w:p>
    <w:p>
      <w:pPr>
        <w:pStyle w:val="Heading2"/>
      </w:pPr>
      <w:r>
        <w:t>Essential Takeaways</w:t>
      </w:r>
      <w:r/>
      <w:r/>
    </w:p>
    <w:p>
      <w:pPr>
        <w:pStyle w:val="ListBullet"/>
        <w:spacing w:line="240" w:lineRule="auto"/>
        <w:ind w:left="720"/>
      </w:pPr>
      <w:r/>
      <w:r>
        <w:rPr>
          <w:b/>
        </w:rPr>
        <w:t>Challenges are rising:</w:t>
      </w:r>
      <w:r>
        <w:t xml:space="preserve"> The American Library Association recorded 5,668 challenged or censored titles in its latest reported figures.</w:t>
      </w:r>
      <w:r/>
    </w:p>
    <w:p>
      <w:pPr>
        <w:pStyle w:val="ListBullet"/>
        <w:spacing w:line="240" w:lineRule="auto"/>
        <w:ind w:left="720"/>
      </w:pPr>
      <w:r/>
      <w:r>
        <w:rPr>
          <w:b/>
        </w:rPr>
        <w:t>Picture books are included:</w:t>
      </w:r>
      <w:r>
        <w:t xml:space="preserve"> Stories for younger readers have been targeted over LGBTQIA+ themes, race, language, nudity and social justice.</w:t>
      </w:r>
      <w:r/>
    </w:p>
    <w:p>
      <w:pPr>
        <w:pStyle w:val="ListBullet"/>
        <w:spacing w:line="240" w:lineRule="auto"/>
        <w:ind w:left="720"/>
      </w:pPr>
      <w:r/>
      <w:r>
        <w:rPr>
          <w:b/>
        </w:rPr>
        <w:t>Families take centre stage:</w:t>
      </w:r>
      <w:r>
        <w:t xml:space="preserve"> Many titles simply show same-sex parents, adoptive families or children expressing themselves freely.</w:t>
      </w:r>
      <w:r/>
    </w:p>
    <w:p>
      <w:pPr>
        <w:pStyle w:val="ListBullet"/>
        <w:spacing w:line="240" w:lineRule="auto"/>
        <w:ind w:left="720"/>
      </w:pPr>
      <w:r/>
      <w:r>
        <w:rPr>
          <w:b/>
        </w:rPr>
        <w:t>Context matters:</w:t>
      </w:r>
      <w:r>
        <w:t xml:space="preserve"> A challenge doesn't necessarily mean a book was removed, and local policies vary.</w:t>
      </w:r>
      <w:r/>
    </w:p>
    <w:p>
      <w:pPr>
        <w:pStyle w:val="ListBullet"/>
        <w:spacing w:line="240" w:lineRule="auto"/>
        <w:ind w:left="720"/>
      </w:pPr>
      <w:r/>
      <w:r>
        <w:rPr>
          <w:b/>
        </w:rPr>
        <w:t>Libraries remain useful guides:</w:t>
      </w:r>
      <w:r>
        <w:t xml:space="preserve"> Librarians can help families choose books that suit a child's age, interests and questions.</w:t>
      </w:r>
      <w:r/>
      <w:r/>
    </w:p>
    <w:p>
      <w:pPr>
        <w:pStyle w:val="Heading2"/>
      </w:pPr>
      <w:r>
        <w:t>Why these picture books are attracting attention</w:t>
      </w:r>
      <w:r/>
    </w:p>
    <w:p>
      <w:r/>
      <w:r>
        <w:t xml:space="preserve">A story about two male penguins raising a chick sounds sweet, cosy and almost impossibly inoffensive. Yet </w:t>
      </w:r>
      <w:r>
        <w:rPr>
          <w:i/>
        </w:rPr>
        <w:t>And Tango Makes Three</w:t>
      </w:r>
      <w:r>
        <w:t xml:space="preserve"> has faced challenges because it depicts same-sex parenting, making it one of the best-known examples of a picture book caught up in the US debate over censorship.</w:t>
      </w:r>
      <w:r/>
    </w:p>
    <w:p>
      <w:r/>
      <w:r>
        <w:t xml:space="preserve">The wider list is just as revealing. </w:t>
      </w:r>
      <w:r>
        <w:rPr>
          <w:i/>
        </w:rPr>
        <w:t>The Family Book</w:t>
      </w:r>
      <w:r>
        <w:t xml:space="preserve"> celebrates different household structures, while </w:t>
      </w:r>
      <w:r>
        <w:rPr>
          <w:i/>
        </w:rPr>
        <w:t>Our Subway Baby</w:t>
      </w:r>
      <w:r>
        <w:t xml:space="preserve"> follows two fathers who adopt a child. These aren't abstract political arguments on the page. They're stories about love, belonging and the everyday business of being a family.</w:t>
      </w:r>
      <w:r/>
    </w:p>
    <w:p>
      <w:r/>
      <w:r>
        <w:t>The American Library Association's data shows that book challenges have reached historic levels, with organised groups and public officials playing a growing role. That matters because the discussion is no longer limited to one parent's reading choice. It can affect what an entire school or library community is allowed to borrow.</w:t>
      </w:r>
      <w:r/>
    </w:p>
    <w:p>
      <w:pPr>
        <w:pStyle w:val="Heading2"/>
      </w:pPr>
      <w:r>
        <w:t>Stories about identity are at the heart of the debate</w:t>
      </w:r>
      <w:r/>
    </w:p>
    <w:p>
      <w:r/>
      <w:r>
        <w:t xml:space="preserve">Several challenged titles focus on children exploring gender, clothes and self-expression. In </w:t>
      </w:r>
      <w:r>
        <w:rPr>
          <w:i/>
        </w:rPr>
        <w:t>Julián Is a Mermaid</w:t>
      </w:r>
      <w:r>
        <w:t xml:space="preserve">, a child is inspired by performers seen on the underground and creates a mermaid costume. </w:t>
      </w:r>
      <w:r>
        <w:rPr>
          <w:i/>
        </w:rPr>
        <w:t>Pink Is for Boys</w:t>
      </w:r>
      <w:r>
        <w:t xml:space="preserve"> pushes back against rigid ideas about colour, while </w:t>
      </w:r>
      <w:r>
        <w:rPr>
          <w:i/>
        </w:rPr>
        <w:t>Ogilvy</w:t>
      </w:r>
      <w:r>
        <w:t xml:space="preserve"> imagines a rabbit resisting the expectations attached to clothes and hobbies.</w:t>
      </w:r>
      <w:r/>
    </w:p>
    <w:p>
      <w:r/>
      <w:r>
        <w:t xml:space="preserve">Other books address transgender identity more directly. </w:t>
      </w:r>
      <w:r>
        <w:rPr>
          <w:i/>
        </w:rPr>
        <w:t>When Aidan Became a Brother</w:t>
      </w:r>
      <w:r>
        <w:t xml:space="preserve"> centres on a trans boy preparing for a new baby, and </w:t>
      </w:r>
      <w:r>
        <w:rPr>
          <w:i/>
        </w:rPr>
        <w:t>I Am Jazz</w:t>
      </w:r>
      <w:r>
        <w:t xml:space="preserve"> introduces readers to Jazz Jennings' experience as a transgender child. </w:t>
      </w:r>
      <w:r>
        <w:rPr>
          <w:i/>
        </w:rPr>
        <w:t>It Feels Good to Be Yourself</w:t>
      </w:r>
      <w:r>
        <w:t xml:space="preserve"> takes a broader, affirming approach to gender identity and difference.</w:t>
      </w:r>
      <w:r/>
    </w:p>
    <w:p>
      <w:r/>
      <w:r>
        <w:t>The American Library Association lists LGBTQIA+ subjects and gender identity among the most frequently cited reasons for challenges. For families, the practical question is often simple: does the story invite a child to be kind and curious? These books generally do, using warm illustrations and recognisable childhood moments rather than dense explanations.</w:t>
      </w:r>
      <w:r/>
    </w:p>
    <w:p>
      <w:pPr>
        <w:pStyle w:val="Heading2"/>
      </w:pPr>
      <w:r>
        <w:t>Sometimes the controversy is hidden in a tiny detail</w:t>
      </w:r>
      <w:r/>
    </w:p>
    <w:p>
      <w:r/>
      <w:r>
        <w:t xml:space="preserve">Not every challenge concerns the main storyline. </w:t>
      </w:r>
      <w:r>
        <w:rPr>
          <w:i/>
        </w:rPr>
        <w:t>Sofia Valdez, Future Prez</w:t>
      </w:r>
      <w:r>
        <w:t xml:space="preserve">, for instance, has faced objections over small background illustrations, while </w:t>
      </w:r>
      <w:r>
        <w:rPr>
          <w:i/>
        </w:rPr>
        <w:t>Milo Imagines the World</w:t>
      </w:r>
      <w:r>
        <w:t xml:space="preserve"> was challenged partly because of an image showing a same-sex wedding.</w:t>
      </w:r>
      <w:r/>
    </w:p>
    <w:p>
      <w:r/>
      <w:r>
        <w:t>That detail is worth noticing. A child may not even pause over a background scene, but a challenge can turn a fleeting illustration into the headline. It shows how book restrictions can be driven not only by the central message, but by a single image, word or implied idea.</w:t>
      </w:r>
      <w:r/>
    </w:p>
    <w:p>
      <w:r/>
      <w:r>
        <w:t>The ALA's reporting on challenged books makes a similar point: objections cover a broad mixture of themes, from sexual content and offensive language to political viewpoints and depictions of race. In other words, there isn't one standard definition of what is considered unsuitable.</w:t>
      </w:r>
      <w:r/>
    </w:p>
    <w:p>
      <w:pPr>
        <w:pStyle w:val="Heading2"/>
      </w:pPr>
      <w:r>
        <w:t>Nudity, rude words and the wonderfully silly edge</w:t>
      </w:r>
      <w:r/>
    </w:p>
    <w:p>
      <w:r/>
      <w:r>
        <w:t xml:space="preserve">Some titles have been challenged for content that feels more mischievous than dangerous. </w:t>
      </w:r>
      <w:r>
        <w:rPr>
          <w:i/>
        </w:rPr>
        <w:t>No, David!</w:t>
      </w:r>
      <w:r>
        <w:t xml:space="preserve"> shows its young protagonist streaking through the street, while </w:t>
      </w:r>
      <w:r>
        <w:rPr>
          <w:i/>
        </w:rPr>
        <w:t>In the Night Kitchen</w:t>
      </w:r>
      <w:r>
        <w:t xml:space="preserve"> includes a nude child in a dreamlike fantasy. </w:t>
      </w:r>
      <w:r>
        <w:rPr>
          <w:i/>
        </w:rPr>
        <w:t>Where's Waldo?</w:t>
      </w:r>
      <w:r>
        <w:t xml:space="preserve"> has even drawn attention for a tiny topless sunbather.</w:t>
      </w:r>
      <w:r/>
    </w:p>
    <w:p>
      <w:r/>
      <w:r>
        <w:t xml:space="preserve">Then there are books built around toilet humour. </w:t>
      </w:r>
      <w:r>
        <w:rPr>
          <w:i/>
        </w:rPr>
        <w:t>Walter the Farting Dog</w:t>
      </w:r>
      <w:r>
        <w:t xml:space="preserve"> uses the word "fart" repeatedly, and </w:t>
      </w:r>
      <w:r>
        <w:rPr>
          <w:i/>
        </w:rPr>
        <w:t>Bad Kitty</w:t>
      </w:r>
      <w:r>
        <w:t xml:space="preserve"> represents swear words with comic symbols. For many children, that silliness is precisely the point. It makes reading feel playful, surprising and slightly naughty without being genuinely threatening.</w:t>
      </w:r>
      <w:r/>
    </w:p>
    <w:p>
      <w:r/>
      <w:r>
        <w:t>The ALA's frequently challenged lists show that language and sexual content remain recurring grounds for objections. Parents who are unsure can preview a book first, but it's also worth remembering that humour lands differently at different ages. A four-year-old may howl with laughter; an older child may simply roll their eyes.</w:t>
      </w:r>
      <w:r/>
    </w:p>
    <w:p>
      <w:pPr>
        <w:pStyle w:val="Heading2"/>
      </w:pPr>
      <w:r>
        <w:t>How to choose a challenged picture book for your family</w:t>
      </w:r>
      <w:r/>
    </w:p>
    <w:p>
      <w:r/>
      <w:r>
        <w:t xml:space="preserve">Start with the child's age, attention span and current questions, rather than the controversy surrounding the title. A child interested in fairness may connect with </w:t>
      </w:r>
      <w:r>
        <w:rPr>
          <w:i/>
        </w:rPr>
        <w:t>A Is for Activist</w:t>
      </w:r>
      <w:r>
        <w:t xml:space="preserve"> or </w:t>
      </w:r>
      <w:r>
        <w:rPr>
          <w:i/>
        </w:rPr>
        <w:t>Something Happened in Our Town</w:t>
      </w:r>
      <w:r>
        <w:t xml:space="preserve">, while a youngster fascinated by costumes and make-believe may prefer </w:t>
      </w:r>
      <w:r>
        <w:rPr>
          <w:i/>
        </w:rPr>
        <w:t>Julián Is a Mermaid</w:t>
      </w:r>
      <w:r>
        <w:t xml:space="preserve"> or </w:t>
      </w:r>
      <w:r>
        <w:rPr>
          <w:i/>
        </w:rPr>
        <w:t>Jacob's New Dress</w:t>
      </w:r>
      <w:r>
        <w:t>.</w:t>
      </w:r>
      <w:r/>
    </w:p>
    <w:p>
      <w:r/>
      <w:r>
        <w:t>It helps to read together and leave room for an honest reaction. You don't need a perfect explanation for every theme. Asking, "What did you notice?" or "How do you think that character felt?" can be enough to turn a picture book into a thoughtful conversation.</w:t>
      </w:r>
      <w:r/>
    </w:p>
    <w:p>
      <w:r/>
      <w:r>
        <w:t>Librarians are another excellent resource. The American Library Association notes that a challenge is not always a removal, and availability depends on the decisions of individual libraries, schools and authorities. So check the catalogue, ask about local policy and judge the actual book rather than relying on a dramatic description of it.</w:t>
      </w:r>
      <w:r/>
    </w:p>
    <w:p>
      <w:pPr>
        <w:pStyle w:val="Heading2"/>
      </w:pPr>
      <w:r>
        <w:t>Why access still matters</w:t>
      </w:r>
      <w:r/>
    </w:p>
    <w:p>
      <w:r/>
      <w:r>
        <w:t>Book challenges often reveal which experiences are treated as ordinary and which are treated as controversial. A child with two dads may see a familiar home in one of these stories. Another child may encounter a family, identity or history they've never considered before.</w:t>
      </w:r>
      <w:r/>
    </w:p>
    <w:p>
      <w:r/>
      <w:r>
        <w:t>That doesn't mean every title will suit every household. Families can make their own choices, and shared reading works best when adults are present and engaged. But removing every uncomfortable or unfamiliar story leaves children with a smaller view of the world, which is a poor trade for temporary reassurance.</w:t>
      </w:r>
      <w:r/>
    </w:p>
    <w:p>
      <w:r/>
      <w:r>
        <w:t>The ALA's latest figures, alongside reporting from the Guardian and UPI, suggest that the pressure on libraries is not fading. For readers, the most useful response may be wonderfully ordinary: borrow widely, talk openly and let children discover that books can be both comforting and challenging.</w:t>
      </w:r>
      <w:r/>
    </w:p>
    <w:p>
      <w:r/>
      <w:r>
        <w:t>It's a small book on a library shelf, but it can open a remarkably large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[1]</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9">
        <w:r>
          <w:rPr>
            <w:color w:val="0000EE"/>
            <w:u w:val="single"/>
          </w:rPr>
          <w:t>[1]</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9">
        <w:r>
          <w:rPr>
            <w:color w:val="0000EE"/>
            <w:u w:val="single"/>
          </w:rPr>
          <w:t>[1]</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1">
        <w:r>
          <w:rPr>
            <w:color w:val="0000EE"/>
            <w:u w:val="single"/>
          </w:rPr>
          <w:t>[3]</w:t>
        </w:r>
      </w:hyperlink>
      <w:r>
        <w:t xml:space="preserve">, </w:t>
      </w:r>
      <w:hyperlink r:id="rId13">
        <w:r>
          <w:rPr>
            <w:color w:val="0000EE"/>
            <w:u w:val="single"/>
          </w:rPr>
          <w:t>[5]</w:t>
        </w:r>
      </w:hyperlink>
      <w:r>
        <w:t xml:space="preserve">- Paragraph 19: </w:t>
      </w:r>
      <w:hyperlink r:id="rId10">
        <w:r>
          <w:rPr>
            <w:color w:val="0000EE"/>
            <w:u w:val="single"/>
          </w:rPr>
          <w:t>[2]</w:t>
        </w:r>
      </w:hyperlink>
      <w:r>
        <w:t xml:space="preserve">, </w:t>
      </w:r>
      <w:hyperlink r:id="rId14">
        <w:r>
          <w:rPr>
            <w:color w:val="0000EE"/>
            <w:u w:val="single"/>
          </w:rPr>
          <w:t>[6]</w:t>
        </w:r>
      </w:hyperlink>
      <w:r>
        <w:t xml:space="preserve">- Paragraph 20: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https://kansascitymomcollective.com/banned-and-challenged-picture-books/</w:t>
        </w:r>
      </w:hyperlink>
      <w:r>
        <w:t xml:space="preserve"> - Please view link - unable to able to access data</w:t>
      </w:r>
      <w:r/>
    </w:p>
    <w:p>
      <w:pPr>
        <w:pStyle w:val="ListNumber"/>
        <w:spacing w:line="240" w:lineRule="auto"/>
        <w:ind w:left="720"/>
      </w:pPr>
      <w:r/>
      <w:hyperlink r:id="rId10">
        <w:r>
          <w:rPr>
            <w:color w:val="0000EE"/>
            <w:u w:val="single"/>
          </w:rPr>
          <w:t>https://www.ala.org/bbooks/book-ban-data</w:t>
        </w:r>
      </w:hyperlink>
      <w:r>
        <w:t xml:space="preserve"> - The American Library Association's Office for Intellectual Freedom documented 5,668 books banned from libraries in 2025, marking the highest number of titles censored in a single year since 1990. Additionally, 920 books were censored through access restrictions, such as relocation or requiring parental permission. This represents the highest rate of challenges resulting in censorship during this period. The data underscores the increasing efforts to restrict access to certain books in libraries across the United States.</w:t>
      </w:r>
      <w:r/>
    </w:p>
    <w:p>
      <w:pPr>
        <w:pStyle w:val="ListNumber"/>
        <w:spacing w:line="240" w:lineRule="auto"/>
        <w:ind w:left="720"/>
      </w:pPr>
      <w:r/>
      <w:hyperlink r:id="rId11">
        <w:r>
          <w:rPr>
            <w:color w:val="0000EE"/>
            <w:u w:val="single"/>
          </w:rPr>
          <w:t>https://www.ala.org/news/2026/04/american-library-association-releases-2025-most-challenged-books-list-national-library</w:t>
        </w:r>
      </w:hyperlink>
      <w:r>
        <w:t xml:space="preserve"> - In 2025, the American Library Association's Office for Intellectual Freedom tracked 4,235 unique titles challenged, the second-highest total on record. Of these, 1,671 (40%) represented the lived experiences of LGBTQIA+ people and people of color. The top 11 most challenged books included titles like 'Sold' by Patricia McCormick and 'Gender Queer: A Memoir' by Maia Kobabe. The data highlights the ongoing challenges libraries face in providing access to diverse materials.</w:t>
      </w:r>
      <w:r/>
    </w:p>
    <w:p>
      <w:pPr>
        <w:pStyle w:val="ListNumber"/>
        <w:spacing w:line="240" w:lineRule="auto"/>
        <w:ind w:left="720"/>
      </w:pPr>
      <w:r/>
      <w:hyperlink r:id="rId12">
        <w:r>
          <w:rPr>
            <w:color w:val="0000EE"/>
            <w:u w:val="single"/>
          </w:rPr>
          <w:t>https://www.ala.org/bbooks/frequentlychallengedbooks/top10?os=vbk0</w:t>
        </w:r>
      </w:hyperlink>
      <w:r>
        <w:t xml:space="preserve"> - The American Library Association compiles an annual list of the most frequently challenged books based on reports from the field and media coverage. In 2025, 92% of all book challenges were initiated by pressure groups, government officials, and decision makers, up from 72% in 2024. This shift indicates a growing trend of organized efforts to challenge books, often driven by political or ideological motives, rather than individual parental concerns.</w:t>
      </w:r>
      <w:r/>
    </w:p>
    <w:p>
      <w:pPr>
        <w:pStyle w:val="ListNumber"/>
        <w:spacing w:line="240" w:lineRule="auto"/>
        <w:ind w:left="720"/>
      </w:pPr>
      <w:r/>
      <w:hyperlink r:id="rId13">
        <w:r>
          <w:rPr>
            <w:color w:val="0000EE"/>
            <w:u w:val="single"/>
          </w:rPr>
          <w:t>https://www.theguardian.com/us-news/2026/apr/22/us-libraries-banned-books</w:t>
        </w:r>
      </w:hyperlink>
      <w:r>
        <w:t xml:space="preserve"> - The American Library Association reported a record high in the number of books banned in US libraries in 2025, with 5,668 books banned and an additional 920 censored through access restrictions. The most banned book was 'Sold' by Patricia McCormick, a novel about sex trafficking in India. The data reflects a significant increase in censorship efforts and raises concerns about the state of free expression in libraries.</w:t>
      </w:r>
      <w:r/>
    </w:p>
    <w:p>
      <w:pPr>
        <w:pStyle w:val="ListNumber"/>
        <w:spacing w:line="240" w:lineRule="auto"/>
        <w:ind w:left="720"/>
      </w:pPr>
      <w:r/>
      <w:hyperlink r:id="rId14">
        <w:r>
          <w:rPr>
            <w:color w:val="0000EE"/>
            <w:u w:val="single"/>
          </w:rPr>
          <w:t>https://www.upi.com/Top_News/US/2026/04/20/American-Library-Association-Most-Challenges-Books-Listof-2025/4501776691828/</w:t>
        </w:r>
      </w:hyperlink>
      <w:r>
        <w:t xml:space="preserve"> - The American Library Association released its list of the 'Top 11 Most Challenged Books of 2025,' including titles by John Green, Sarah J. Maas, and Anthony Burgess. The list is based on data from the ALA's Office for Intellectual Freedom, which tracked 4,235 unique titles challenged across 2025. The data highlights the ongoing challenges libraries face in providing access to diverse materials and the increasing efforts to restrict certain books.</w:t>
      </w:r>
      <w:r/>
    </w:p>
    <w:p>
      <w:pPr>
        <w:pStyle w:val="ListNumber"/>
        <w:spacing w:line="240" w:lineRule="auto"/>
        <w:ind w:left="720"/>
      </w:pPr>
      <w:r/>
      <w:hyperlink r:id="rId15">
        <w:r>
          <w:rPr>
            <w:color w:val="0000EE"/>
            <w:u w:val="single"/>
          </w:rPr>
          <w:t>https://www.ala.org/bbooks/banned</w:t>
        </w:r>
      </w:hyperlink>
      <w:r>
        <w:t xml:space="preserve"> - During National Library Week, the American Library Association released the list of the Top 11 Most Challenged Books of 2025 as part of the State of America's Libraries Report. The ALA's Office for Intellectual Freedom tracked 4,235 unique titles challenged in 2025, only five titles behind the record set in 2023. Nearly 92% of 2025 book challenges were initiated by pressure groups, government officials, and decision makers, and 5,668 titles were banned from libraries (66% of the total challenged), with access to an additional 920 books restricted.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ansascitymomcollective.com/banned-and-challenged-picture-books/" TargetMode="External"/><Relationship Id="rId10" Type="http://schemas.openxmlformats.org/officeDocument/2006/relationships/hyperlink" Target="https://www.ala.org/bbooks/book-ban-data" TargetMode="External"/><Relationship Id="rId11" Type="http://schemas.openxmlformats.org/officeDocument/2006/relationships/hyperlink" Target="https://www.ala.org/news/2026/04/american-library-association-releases-2025-most-challenged-books-list-national-library" TargetMode="External"/><Relationship Id="rId12" Type="http://schemas.openxmlformats.org/officeDocument/2006/relationships/hyperlink" Target="https://www.ala.org/bbooks/frequentlychallengedbooks/top10?os=vbk0" TargetMode="External"/><Relationship Id="rId13" Type="http://schemas.openxmlformats.org/officeDocument/2006/relationships/hyperlink" Target="https://www.theguardian.com/us-news/2026/apr/22/us-libraries-banned-books" TargetMode="External"/><Relationship Id="rId14" Type="http://schemas.openxmlformats.org/officeDocument/2006/relationships/hyperlink" Target="https://www.upi.com/Top_News/US/2026/04/20/American-Library-Association-Most-Challenges-Books-Listof-2025/4501776691828/" TargetMode="External"/><Relationship Id="rId15" Type="http://schemas.openxmlformats.org/officeDocument/2006/relationships/hyperlink" Target="https://www.ala.org/bbooks/ban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