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Allegra Spender’s Religious School Discrimination Bill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Allegra Spender has reopened Australia’s stalled debate over religious discrimination, proposing stronger protections for LGBTQ+ students, teachers and families in faith-based schools. The private member’s bill has won support from equality campaigners, but faces resistance from religious groups and little immediate prospect of passing without bipartisan backing.</w:t>
      </w:r>
      <w:r/>
    </w:p>
    <w:p>
      <w:pPr>
        <w:pStyle w:val="Heading2"/>
      </w:pPr>
      <w:r>
        <w:t>Essential Takeaways</w:t>
      </w:r>
      <w:r/>
      <w:r/>
    </w:p>
    <w:p>
      <w:pPr>
        <w:pStyle w:val="ListBullet"/>
        <w:spacing w:line="240" w:lineRule="auto"/>
        <w:ind w:left="720"/>
      </w:pPr>
      <w:r/>
      <w:r>
        <w:rPr>
          <w:b/>
        </w:rPr>
        <w:t>The proposal:</w:t>
      </w:r>
      <w:r>
        <w:t xml:space="preserve"> It would restrict religious schools from dismissing or excluding people because of sexuality, gender identity or marital status.</w:t>
      </w:r>
      <w:r/>
    </w:p>
    <w:p>
      <w:pPr>
        <w:pStyle w:val="ListBullet"/>
        <w:spacing w:line="240" w:lineRule="auto"/>
        <w:ind w:left="720"/>
      </w:pPr>
      <w:r/>
      <w:r>
        <w:rPr>
          <w:b/>
        </w:rPr>
        <w:t>Who could benefit:</w:t>
      </w:r>
      <w:r>
        <w:t xml:space="preserve"> Students, staff and connected families, including children with same-sex parents, could gain clearer protection.</w:t>
      </w:r>
      <w:r/>
    </w:p>
    <w:p>
      <w:pPr>
        <w:pStyle w:val="ListBullet"/>
        <w:spacing w:line="240" w:lineRule="auto"/>
        <w:ind w:left="720"/>
      </w:pPr>
      <w:r/>
      <w:r>
        <w:rPr>
          <w:b/>
        </w:rPr>
        <w:t>Why it matters:</w:t>
      </w:r>
      <w:r>
        <w:t xml:space="preserve"> The bill reopens a dispute Labor shelved after concerns about a damaging culture-war fight.</w:t>
      </w:r>
      <w:r/>
    </w:p>
    <w:p>
      <w:pPr>
        <w:pStyle w:val="ListBullet"/>
        <w:spacing w:line="240" w:lineRule="auto"/>
        <w:ind w:left="720"/>
      </w:pPr>
      <w:r/>
      <w:r>
        <w:rPr>
          <w:b/>
        </w:rPr>
        <w:t>The opposition:</w:t>
      </w:r>
      <w:r>
        <w:t xml:space="preserve"> Religious organisations say schools need room to preserve their beliefs, teaching and community standards.</w:t>
      </w:r>
      <w:r/>
    </w:p>
    <w:p>
      <w:pPr>
        <w:pStyle w:val="ListBullet"/>
        <w:spacing w:line="240" w:lineRule="auto"/>
        <w:ind w:left="720"/>
      </w:pPr>
      <w:r/>
      <w:r>
        <w:rPr>
          <w:b/>
        </w:rPr>
        <w:t>The outlook:</w:t>
      </w:r>
      <w:r>
        <w:t xml:space="preserve"> With Labor and the Coalition signalling they won't support it, the bill is unlikely to become law soon.</w:t>
      </w:r>
      <w:r/>
      <w:r/>
    </w:p>
    <w:p>
      <w:pPr>
        <w:pStyle w:val="Heading2"/>
      </w:pPr>
      <w:r>
        <w:t>A shelved promise is back in the spotlight</w:t>
      </w:r>
      <w:r/>
    </w:p>
    <w:p>
      <w:r/>
      <w:r>
        <w:t xml:space="preserve">Australia's religious discrimination debate has returned with all the familiar fault lines intact. Allegra Spender's bill targets a particularly sensitive question: whether a faith-based school should be able to remove or reject someone because of who they are, who they love or their family circumstances. Equality Australia described the protections as long overdue, according to its public statement. </w:t>
      </w:r>
      <w:hyperlink r:id="rId9">
        <w:r>
          <w:rPr>
            <w:color w:val="0000EE"/>
            <w:u w:val="single"/>
          </w:rPr>
          <w:t>[3]</w:t>
        </w:r>
      </w:hyperlink>
      <w:r/>
    </w:p>
    <w:p>
      <w:r/>
      <w:r>
        <w:t xml:space="preserve">The proposal arrives after the Albanese Government put its broader religious freedom agenda on hold. That decision was designed to avoid a wider culture-war clash, but it also left both sides dissatisfied. Now, the issue has found its way back into Parliament through a private member's bill rather than a government-led settlement. </w:t>
      </w:r>
      <w:hyperlink r:id="rId10">
        <w:r>
          <w:rPr>
            <w:color w:val="0000EE"/>
            <w:u w:val="single"/>
          </w:rPr>
          <w:t>[2]</w:t>
        </w:r>
      </w:hyperlink>
      <w:r/>
    </w:p>
    <w:p>
      <w:pPr>
        <w:pStyle w:val="Heading2"/>
      </w:pPr>
      <w:r>
        <w:t>What would Spender's bill change?</w:t>
      </w:r>
      <w:r/>
    </w:p>
    <w:p>
      <w:r/>
      <w:r>
        <w:t xml:space="preserve">At its core, the bill would make it harder for religious schools to discriminate against students and employees on the basis of sexuality, gender identity or marital status. Its reach would also extend to associates, meaning a child could be protected from adverse treatment because they have same-sex parents. Equality Australia has framed the measure as a way to close gaps that currently leave people exposed in religious education settings. </w:t>
      </w:r>
      <w:hyperlink r:id="rId9">
        <w:r>
          <w:rPr>
            <w:color w:val="0000EE"/>
            <w:u w:val="single"/>
          </w:rPr>
          <w:t>[3]</w:t>
        </w:r>
      </w:hyperlink>
      <w:r/>
    </w:p>
    <w:p>
      <w:r/>
      <w:r>
        <w:t xml:space="preserve">The proposal would also narrow exemptions linked to religious teaching and reshape parts of employment law, including contracts covered by the Fair Work Act. That makes it broader than a simple school enrolment rule. It reaches into the daily relationship between institutions, their staff and the wider school community, which helps explain why the response has been so heated. </w:t>
      </w:r>
      <w:hyperlink r:id="rId11">
        <w:r>
          <w:rPr>
            <w:color w:val="0000EE"/>
            <w:u w:val="single"/>
          </w:rPr>
          <w:t>[6]</w:t>
        </w:r>
      </w:hyperlink>
      <w:r/>
    </w:p>
    <w:p>
      <w:r/>
      <w:r>
        <w:t xml:space="preserve">Spender has stressed that schools would still be able to employ people on the basis of faith where that does not amount to unlawful discrimination. The central distinction is between preserving a genuinely religious role and allowing blanket exclusion after someone has joined the school community. </w:t>
      </w:r>
      <w:hyperlink r:id="rId12">
        <w:r>
          <w:rPr>
            <w:color w:val="0000EE"/>
            <w:u w:val="single"/>
          </w:rPr>
          <w:t>[7]</w:t>
        </w:r>
      </w:hyperlink>
      <w:r/>
    </w:p>
    <w:p>
      <w:pPr>
        <w:pStyle w:val="Heading2"/>
      </w:pPr>
      <w:r>
        <w:t>Why faith groups are pushing back</w:t>
      </w:r>
      <w:r/>
    </w:p>
    <w:p>
      <w:r/>
      <w:r>
        <w:t xml:space="preserve">Religious organisations argue that the proposed changes could interfere with how schools express and maintain their beliefs. The concern isn't only about hiring or enrolment. It also covers teaching, staff expectations and the culture a school is permitted to create around its religious identity. </w:t>
      </w:r>
      <w:hyperlink r:id="rId13">
        <w:r>
          <w:rPr>
            <w:color w:val="0000EE"/>
            <w:u w:val="single"/>
          </w:rPr>
          <w:t>[4]</w:t>
        </w:r>
      </w:hyperlink>
      <w:r/>
    </w:p>
    <w:p>
      <w:r/>
      <w:r>
        <w:t xml:space="preserve">A petition opposing the reforms has gathered significant support, with campaigners warning that the bill could undermine Christian schools. The Australian Christian Lobby has also argued that the proposal resembles a model rejected by religious leaders during earlier law reform discussions. In practice, faith groups want any limits on their exemptions considered alongside a separate bill protecting religious freedom. </w:t>
      </w:r>
      <w:hyperlink r:id="rId14">
        <w:r>
          <w:rPr>
            <w:color w:val="0000EE"/>
            <w:u w:val="single"/>
          </w:rPr>
          <w:t>[5]</w:t>
        </w:r>
      </w:hyperlink>
      <w:r/>
    </w:p>
    <w:p>
      <w:r/>
      <w:r>
        <w:t>That is the political knot. Equality advocates see existing exemptions as a route to unfair treatment, while religious groups see removing them as a threat to institutional independence. Both sides say they are defending a basic freedom, but they mean very different things by it.</w:t>
      </w:r>
      <w:r/>
    </w:p>
    <w:p>
      <w:pPr>
        <w:pStyle w:val="Heading2"/>
      </w:pPr>
      <w:r>
        <w:t>The politics look difficult from the start</w:t>
      </w:r>
      <w:r/>
    </w:p>
    <w:p>
      <w:r/>
      <w:r>
        <w:t xml:space="preserve">The government has indicated it won't return to the issue without bipartisan support, while Labor and the Coalition have signalled they won't back Spender's bill. That leaves the legislation with a narrow path, even if it succeeds in forcing a national conversation. </w:t>
      </w:r>
      <w:hyperlink r:id="rId13">
        <w:r>
          <w:rPr>
            <w:color w:val="0000EE"/>
            <w:u w:val="single"/>
          </w:rPr>
          <w:t>[4]</w:t>
        </w:r>
      </w:hyperlink>
      <w:r/>
    </w:p>
    <w:p>
      <w:r/>
      <w:r>
        <w:t xml:space="preserve">For Labor, the calculation is familiar: support could please equality campaigners but reignite a debate ministers have tried to contain. Opposition to it risks disappointing LGBTQ+ advocates and families who expected stronger protection after the 2022 election promise. The result is a bill that may be politically influential even if it never reaches the statute book. </w:t>
      </w:r>
      <w:hyperlink r:id="rId10">
        <w:r>
          <w:rPr>
            <w:color w:val="0000EE"/>
            <w:u w:val="single"/>
          </w:rPr>
          <w:t>[2]</w:t>
        </w:r>
      </w:hyperlink>
      <w:r/>
    </w:p>
    <w:p>
      <w:r/>
      <w:r>
        <w:t>Spender's intervention also highlights the limits of waiting for consensus. When governments delay divisive reforms, the underlying dispute rarely disappears. It tends to resurface later, often with more frustration on both sides.</w:t>
      </w:r>
      <w:r/>
    </w:p>
    <w:p>
      <w:pPr>
        <w:pStyle w:val="Heading2"/>
      </w:pPr>
      <w:r>
        <w:t>What should families and school staff watch?</w:t>
      </w:r>
      <w:r/>
    </w:p>
    <w:p>
      <w:r/>
      <w:r>
        <w:t xml:space="preserve">For now, the bill doesn't change the rules overnight. Families considering a faith-based school, and staff worried about workplace protections, should check the school's enrolment, employment and conduct policies rather than assume the proposed safeguards are already in force. Official guidance and legal advice matter more than campaign slogans, particularly where contracts or disciplinary decisions are involved. </w:t>
      </w:r>
      <w:hyperlink r:id="rId12">
        <w:r>
          <w:rPr>
            <w:color w:val="0000EE"/>
            <w:u w:val="single"/>
          </w:rPr>
          <w:t>[7]</w:t>
        </w:r>
      </w:hyperlink>
      <w:r/>
    </w:p>
    <w:p>
      <w:r/>
      <w:r>
        <w:t>The practical question is whether a school is making a decision because of a person's faith-related role or because of their identity and family life. That distinction is likely to remain central if the debate progresses. For employees, keeping written records and seeking advice early could be sensible where a dispute involves sexuality, gender identity or marital status.</w:t>
      </w:r>
      <w:r/>
    </w:p>
    <w:p>
      <w:r/>
      <w:r>
        <w:t>For parents, the issue is more personal than abstract. A school can feel safe, welcoming and deeply rooted in tradition, but families still want confidence that a child won't be singled out for circumstances they can't control. That quiet expectation is why this debate continues to resonate well beyond Canberra.</w:t>
      </w:r>
      <w:r/>
    </w:p>
    <w:p>
      <w:pPr>
        <w:pStyle w:val="Heading2"/>
      </w:pPr>
      <w:r>
        <w:t>A political fight with a longer life</w:t>
      </w:r>
      <w:r/>
    </w:p>
    <w:p>
      <w:r/>
      <w:r>
        <w:t xml:space="preserve">Spender's bill is unlikely to pass in its current form, but it has placed religious school discrimination back on the public agenda. Equality Australia wants Labor to act, while religious campaigners are mobilising to defend broader exemptions and institutional autonomy. </w:t>
      </w:r>
      <w:hyperlink r:id="rId9">
        <w:r>
          <w:rPr>
            <w:color w:val="0000EE"/>
            <w:u w:val="single"/>
          </w:rPr>
          <w:t>[3]</w:t>
        </w:r>
      </w:hyperlink>
      <w:r/>
    </w:p>
    <w:p>
      <w:r/>
      <w:r>
        <w:t>The next stage may depend less on this bill's vote than on whether either side can accept a genuinely balanced framework. Until then, schools, families and teachers are left navigating a legal landscape that many people see as unfinished. And unfinished debates have a habit of returning when politicians least want them.</w:t>
      </w:r>
      <w:r/>
    </w:p>
    <w:p>
      <w:r/>
      <w:r>
        <w:t>It's a small bill in parliamentary terms, but a very large question about whose rights a school must protect.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[2]</w:t>
        </w:r>
      </w:hyperlink>
      <w:r>
        <w:t xml:space="preserve">- Paragraph 2: </w:t>
      </w:r>
      <w:hyperlink r:id="rId10">
        <w:r>
          <w:rPr>
            <w:color w:val="0000EE"/>
            <w:u w:val="single"/>
          </w:rPr>
          <w:t>[2]</w:t>
        </w:r>
      </w:hyperlink>
      <w:r>
        <w:t xml:space="preserve">, </w:t>
      </w:r>
      <w:hyperlink r:id="rId13">
        <w:r>
          <w:rPr>
            <w:color w:val="0000EE"/>
            <w:u w:val="single"/>
          </w:rPr>
          <w:t>[4]</w:t>
        </w:r>
      </w:hyperlink>
      <w:r>
        <w:t xml:space="preserve">- Paragraph 3: </w:t>
      </w:r>
      <w:hyperlink r:id="rId9">
        <w:r>
          <w:rPr>
            <w:color w:val="0000EE"/>
            <w:u w:val="single"/>
          </w:rPr>
          <w:t>[3]</w:t>
        </w:r>
      </w:hyperlink>
      <w:r>
        <w:t xml:space="preserve">, </w:t>
      </w:r>
      <w:hyperlink r:id="rId11">
        <w:r>
          <w:rPr>
            <w:color w:val="0000EE"/>
            <w:u w:val="single"/>
          </w:rPr>
          <w:t>[6]</w:t>
        </w:r>
      </w:hyperlink>
      <w:r>
        <w:t xml:space="preserve">- Paragraph 4: </w:t>
      </w:r>
      <w:hyperlink r:id="rId12">
        <w:r>
          <w:rPr>
            <w:color w:val="0000EE"/>
            <w:u w:val="single"/>
          </w:rPr>
          <w:t>[7]</w:t>
        </w:r>
      </w:hyperlink>
      <w:r>
        <w:t xml:space="preserve">, </w:t>
      </w:r>
      <w:hyperlink r:id="rId9">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[7]</w:t>
        </w:r>
      </w:hyperlink>
      <w:r>
        <w:t xml:space="preserve">, </w:t>
      </w:r>
      <w:hyperlink r:id="rId9">
        <w:r>
          <w:rPr>
            <w:color w:val="0000EE"/>
            <w:u w:val="single"/>
          </w:rPr>
          <w:t>[3]</w:t>
        </w:r>
      </w:hyperlink>
      <w:r>
        <w:t xml:space="preserve">- Paragraph 9: </w:t>
      </w:r>
      <w:hyperlink r:id="rId12">
        <w:r>
          <w:rPr>
            <w:color w:val="0000EE"/>
            <w:u w:val="single"/>
          </w:rPr>
          <w:t>[7]</w:t>
        </w:r>
      </w:hyperlink>
      <w:r>
        <w:t xml:space="preserve">, </w:t>
      </w:r>
      <w:hyperlink r:id="rId11">
        <w:r>
          <w:rPr>
            <w:color w:val="0000EE"/>
            <w:u w:val="single"/>
          </w:rPr>
          <w:t>[6]</w:t>
        </w:r>
      </w:hyperlink>
      <w:r>
        <w:t xml:space="preserve">- Paragraph 10: </w:t>
      </w:r>
      <w:hyperlink r:id="rId9">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https://cathnews.com/2026/10/13/spender-revives-religious-discrimination-debate/</w:t>
        </w:r>
      </w:hyperlink>
      <w:r>
        <w:t xml:space="preserve"> - Please view link - unable to able to access data</w:t>
      </w:r>
      <w:r/>
    </w:p>
    <w:p>
      <w:pPr>
        <w:pStyle w:val="ListNumber"/>
        <w:spacing w:line="240" w:lineRule="auto"/>
        <w:ind w:left="720"/>
      </w:pPr>
      <w:r/>
      <w:hyperlink r:id="rId10">
        <w:r>
          <w:rPr>
            <w:color w:val="0000EE"/>
            <w:u w:val="single"/>
          </w:rPr>
          <w:t>https://www.abc.net.au/listen/programs/latenightlive/allegra-spender-gay-school-discrimination/107257898</w:t>
        </w:r>
      </w:hyperlink>
      <w:r>
        <w:t xml:space="preserve"> - Independent MP Allegra Spender has introduced a bill to end the right of faith schools and universities to expel or dismiss students and staff based on their sexuality or gender identity. The bill aims to close existing legal exemptions that allow such discrimination, a practice that has been previously recommended for abolition by the Australian Law Reform Commission. Spender's initiative seeks to protect LGBTQ+ individuals in religious educational institutions, addressing a longstanding gap in anti-discrimination laws.</w:t>
      </w:r>
      <w:r/>
    </w:p>
    <w:p>
      <w:pPr>
        <w:pStyle w:val="ListNumber"/>
        <w:spacing w:line="240" w:lineRule="auto"/>
        <w:ind w:left="720"/>
      </w:pPr>
      <w:r/>
      <w:hyperlink r:id="rId9">
        <w:r>
          <w:rPr>
            <w:color w:val="0000EE"/>
            <w:u w:val="single"/>
          </w:rPr>
          <w:t>https://equalityaustralia.org.au/equality-australia-urges-federal-government-to-back-spender-bill-to-end-discrimination-in-religious-schools/</w:t>
        </w:r>
      </w:hyperlink>
      <w:r>
        <w:t xml:space="preserve"> - Equality Australia has welcomed Allegra Spender's bill to end legal discrimination in religious schools and called on the federal government to support these protections for LGBTQ+ students and staff. The bill seeks to close existing exemptions in the Sex Discrimination Act that allow religious schools to discriminate against individuals based on sexuality, gender identity, or marital status. Equality Australia emphasizes the importance of bipartisan support to pass this long-overdue legislation.</w:t>
      </w:r>
      <w:r/>
    </w:p>
    <w:p>
      <w:pPr>
        <w:pStyle w:val="ListNumber"/>
        <w:spacing w:line="240" w:lineRule="auto"/>
        <w:ind w:left="720"/>
      </w:pPr>
      <w:r/>
      <w:hyperlink r:id="rId13">
        <w:r>
          <w:rPr>
            <w:color w:val="0000EE"/>
            <w:u w:val="single"/>
          </w:rPr>
          <w:t>https://neoskosmos.com/en/2026/10/12/news/labor-urged-to-axe-faith-school-bill-exemption/</w:t>
        </w:r>
      </w:hyperlink>
      <w:r>
        <w:t xml:space="preserve"> - Independent MP Allegra Spender has introduced a bill to end discrimination against students and staff at religious schools based on their sexuality or marital status. The bill aims to close legal exemptions in the Sex Discrimination Act that currently allow such discrimination. Equality advocates have welcomed the amendment and are urging the federal government to support the reforms to ensure equal treatment in religious educational institutions.</w:t>
      </w:r>
      <w:r/>
    </w:p>
    <w:p>
      <w:pPr>
        <w:pStyle w:val="ListNumber"/>
        <w:spacing w:line="240" w:lineRule="auto"/>
        <w:ind w:left="720"/>
      </w:pPr>
      <w:r/>
      <w:hyperlink r:id="rId14">
        <w:r>
          <w:rPr>
            <w:color w:val="0000EE"/>
            <w:u w:val="single"/>
          </w:rPr>
          <w:t>https://www.denipt.com.au/national/labor-urged-to-axe-faith-school-bill-exemption/</w:t>
        </w:r>
      </w:hyperlink>
      <w:r>
        <w:t xml:space="preserve"> - Independent MP Allegra Spender is advocating for a bill to end discrimination against students and staff at religious schools due to their sexuality or marital status. The proposed legislation seeks to close existing exemptions in the Sex Discrimination Act that permit such discrimination. Equality advocates have expressed support for the bill and are urging the federal government to back the reforms to ensure equal treatment in religious educational institutions.</w:t>
      </w:r>
      <w:r/>
    </w:p>
    <w:p>
      <w:pPr>
        <w:pStyle w:val="ListNumber"/>
        <w:spacing w:line="240" w:lineRule="auto"/>
        <w:ind w:left="720"/>
      </w:pPr>
      <w:r/>
      <w:hyperlink r:id="rId11">
        <w:r>
          <w:rPr>
            <w:color w:val="0000EE"/>
            <w:u w:val="single"/>
          </w:rPr>
          <w:t>https://www.outinperth.com/just-equal-spender-bill-to-remove-religious-exemptions-too-narrow/</w:t>
        </w:r>
      </w:hyperlink>
      <w:r>
        <w:t xml:space="preserve"> - LGBTIQA+ advocacy group Just.Equal Australia has welcomed Allegra Spender's private member's bill to remove religious exemptions in discrimination laws but argues that its scope is too narrow. The bill aims to provide protections for students and teachers against discrimination on the basis of sexuality, gender, or marital status at religious schools. However, Just.Equal Australia contends that the bill does not address similar issues in other faith-based institutions and services.</w:t>
      </w:r>
      <w:r/>
    </w:p>
    <w:p>
      <w:pPr>
        <w:pStyle w:val="ListNumber"/>
        <w:spacing w:line="240" w:lineRule="auto"/>
        <w:ind w:left="720"/>
      </w:pPr>
      <w:r/>
      <w:hyperlink r:id="rId12">
        <w:r>
          <w:rPr>
            <w:color w:val="0000EE"/>
            <w:u w:val="single"/>
          </w:rPr>
          <w:t>https://www.allegraspender.com.au/discrimination_qt</w:t>
        </w:r>
      </w:hyperlink>
      <w:r>
        <w:t xml:space="preserve"> - Independent MP Allegra Spender has questioned Prime Minister Anthony Albanese about the ongoing discrimination against LGBTQ+ students and teachers in religious schools. Despite the Prime Minister's participation in the Mardi Gras, Spender highlighted that teachers can still be fired and students expelled because of their sexuality, marital status, or having a child out of wedlock. She called on the government to fulfill its 2022 election commitment to protect LGBTQ+ individuals in educational institutions.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australia.org.au/equality-australia-urges-federal-government-to-back-spender-bill-to-end-discrimination-in-religious-schools/" TargetMode="External"/><Relationship Id="rId10" Type="http://schemas.openxmlformats.org/officeDocument/2006/relationships/hyperlink" Target="https://www.abc.net.au/listen/programs/latenightlive/allegra-spender-gay-school-discrimination/107257898" TargetMode="External"/><Relationship Id="rId11" Type="http://schemas.openxmlformats.org/officeDocument/2006/relationships/hyperlink" Target="https://www.outinperth.com/just-equal-spender-bill-to-remove-religious-exemptions-too-narrow/" TargetMode="External"/><Relationship Id="rId12" Type="http://schemas.openxmlformats.org/officeDocument/2006/relationships/hyperlink" Target="https://www.allegraspender.com.au/discrimination_qt" TargetMode="External"/><Relationship Id="rId13" Type="http://schemas.openxmlformats.org/officeDocument/2006/relationships/hyperlink" Target="https://neoskosmos.com/en/2026/10/12/news/labor-urged-to-axe-faith-school-bill-exemption/" TargetMode="External"/><Relationship Id="rId14" Type="http://schemas.openxmlformats.org/officeDocument/2006/relationships/hyperlink" Target="https://www.denipt.com.au/national/labor-urged-to-axe-faith-school-bill-exemption/" TargetMode="External"/><Relationship Id="rId15" Type="http://schemas.openxmlformats.org/officeDocument/2006/relationships/hyperlink" Target="https://cathnews.com/2026/10/13/spender-revives-religious-discrimination-deb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