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Adam Schiff’s National Coming Day Post Sparks California Priorities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Sen. Adam Schiff’s National Coming Out Day message has reopened a familiar argument online: should elected officials mark LGBTQ+ visibility publicly, or focus their attention on housing, safety and affordability? The California senator’s supportive post drew both praise and sharp criticism, revealing how quickly a short social-media statement can become a wider debate about government priorities.</w:t>
      </w:r>
      <w:r/>
    </w:p>
    <w:p>
      <w:pPr>
        <w:pStyle w:val="Heading2"/>
      </w:pPr>
      <w:r>
        <w:t>Essential Takeaways</w:t>
      </w:r>
      <w:r/>
      <w:r/>
    </w:p>
    <w:p>
      <w:pPr>
        <w:pStyle w:val="ListBullet"/>
        <w:spacing w:line="240" w:lineRule="auto"/>
        <w:ind w:left="720"/>
      </w:pPr>
      <w:r/>
      <w:r>
        <w:rPr>
          <w:b/>
        </w:rPr>
        <w:t>The message:</w:t>
      </w:r>
      <w:r>
        <w:t xml:space="preserve"> Schiff said he supports LGBTQ+ neighbours, friends and loved ones “exactly how they are”.</w:t>
      </w:r>
      <w:r/>
    </w:p>
    <w:p>
      <w:pPr>
        <w:pStyle w:val="ListBullet"/>
        <w:spacing w:line="240" w:lineRule="auto"/>
        <w:ind w:left="720"/>
      </w:pPr>
      <w:r/>
      <w:r>
        <w:rPr>
          <w:b/>
        </w:rPr>
        <w:t>The reaction:</w:t>
      </w:r>
      <w:r>
        <w:t xml:space="preserve"> Some replies questioned whether private relationships belong in political messaging.</w:t>
      </w:r>
      <w:r/>
    </w:p>
    <w:p>
      <w:pPr>
        <w:pStyle w:val="ListBullet"/>
        <w:spacing w:line="240" w:lineRule="auto"/>
        <w:ind w:left="720"/>
      </w:pPr>
      <w:r/>
      <w:r>
        <w:rPr>
          <w:b/>
        </w:rPr>
        <w:t>The wider criticism:</w:t>
      </w:r>
      <w:r>
        <w:t xml:space="preserve"> Other users pointed to housing, public safety, education and accountability.</w:t>
      </w:r>
      <w:r/>
    </w:p>
    <w:p>
      <w:pPr>
        <w:pStyle w:val="ListBullet"/>
        <w:spacing w:line="240" w:lineRule="auto"/>
        <w:ind w:left="720"/>
      </w:pPr>
      <w:r/>
      <w:r>
        <w:rPr>
          <w:b/>
        </w:rPr>
        <w:t>The broader context:</w:t>
      </w:r>
      <w:r>
        <w:t xml:space="preserve"> Schiff has also promoted plans addressing homelessness and housing affordability.</w:t>
      </w:r>
      <w:r/>
    </w:p>
    <w:p>
      <w:pPr>
        <w:pStyle w:val="ListBullet"/>
        <w:spacing w:line="240" w:lineRule="auto"/>
        <w:ind w:left="720"/>
      </w:pPr>
      <w:r/>
      <w:r>
        <w:rPr>
          <w:b/>
        </w:rPr>
        <w:t>Why it matters:</w:t>
      </w:r>
      <w:r>
        <w:t xml:space="preserve"> The exchange reflects a continuing tension between symbolic visibility and measurable policy results.</w:t>
      </w:r>
      <w:r/>
      <w:r/>
    </w:p>
    <w:p>
      <w:pPr>
        <w:pStyle w:val="Heading2"/>
      </w:pPr>
      <w:r>
        <w:t>A short post, followed by a very long argument</w:t>
      </w:r>
      <w:r/>
    </w:p>
    <w:p>
      <w:r/>
      <w:r>
        <w:t>The post itself was simple. Shared on X for National Coming Out Day, it paired a supportive statement with a dark graphic featuring rainbow-coloured lettering. There was no new legislation, policy announcement or detailed plan attached.</w:t>
      </w:r>
      <w:r/>
    </w:p>
    <w:p>
      <w:r/>
      <w:r>
        <w:t>That brevity may be part of why the response became so heated. Supporters saw a routine gesture of inclusion, while critics treated it as evidence that politicians were spending too much energy on identity and symbolism. In the fast-moving world of social media, a few lines can carry rather more political baggage than their authors intended.</w:t>
      </w:r>
      <w:r/>
    </w:p>
    <w:p>
      <w:pPr>
        <w:pStyle w:val="Heading2"/>
      </w:pPr>
      <w:r>
        <w:t>Critics asked about privacy and personal lives</w:t>
      </w:r>
      <w:r/>
    </w:p>
    <w:p>
      <w:r/>
      <w:r>
        <w:t>Several replies argued that sexual orientation and relationships should remain personal matters rather than subjects for political celebration. One commenter asked why someone’s private bedroom had become a national political issue, while another questioned whether officials were overly focused on people’s sex lives.</w:t>
      </w:r>
      <w:r/>
    </w:p>
    <w:p>
      <w:r/>
      <w:r>
        <w:t>Those responses framed equality as a matter of legal rights rather than public recognition. The disagreement, then, wasn't only about Schiff’s wording. It was about whether visibility is itself a meaningful form of representation, or merely a distraction from practical government.</w:t>
      </w:r>
      <w:r/>
    </w:p>
    <w:p>
      <w:pPr>
        <w:pStyle w:val="Heading2"/>
      </w:pPr>
      <w:r>
        <w:t>Housing and safety quickly entered the conversation</w:t>
      </w:r>
      <w:r/>
    </w:p>
    <w:p>
      <w:r/>
      <w:r>
        <w:t>Other critics shifted the focus to California's more immediate pressures, including housing costs, homelessness, public safety, education and government accountability. Their argument was straightforward: residents want visible improvements in daily life, not just ceremonial declarations.</w:t>
      </w:r>
      <w:r/>
    </w:p>
    <w:p>
      <w:r/>
      <w:r>
        <w:t>That criticism sits alongside a more complicated record of Schiff’s public agenda. His housing and homelessness plan sets out proposals aimed at expanding affordable housing and tackling the state's homelessness crisis, while his Senate office has also pressed for the release of federal housing and homelessness funding. The issue is less whether he discusses these subjects at all, and more whether voters feel progress is reaching their communities.</w:t>
      </w:r>
      <w:r/>
    </w:p>
    <w:p>
      <w:pPr>
        <w:pStyle w:val="Heading2"/>
      </w:pPr>
      <w:r>
        <w:t>The senator’s wider agenda complicates the backlash</w:t>
      </w:r>
      <w:r/>
    </w:p>
    <w:p>
      <w:r/>
      <w:r>
        <w:t>Schiff has also spoken about California’s recovery from devastating wildfires and other state priorities. His campaign materials highlight accomplishments and policy goals, suggesting that the National Coming Out Day post was one small part of a much broader public programme.</w:t>
      </w:r>
      <w:r/>
    </w:p>
    <w:p>
      <w:r/>
      <w:r>
        <w:t>Still, social-media audiences don't always judge a message in context. A post about LGBTQ+ visibility may be viewed on its own, detached from housing proposals, funding disputes or disaster response. That creates a familiar political problem: symbolic communication is immediate and shareable, while policy work is slower, technical and harder to capture in a single graphic.</w:t>
      </w:r>
      <w:r/>
    </w:p>
    <w:p>
      <w:pPr>
        <w:pStyle w:val="Heading2"/>
      </w:pPr>
      <w:r>
        <w:t>Why the debate keeps returning</w:t>
      </w:r>
      <w:r/>
    </w:p>
    <w:p>
      <w:r/>
      <w:r>
        <w:t>National Coming Out Day is observed on 11 October and is intended to promote LGBTQ+ visibility and support. For many people, a public message from an elected official can signal acceptance, particularly at a time when questions about identity and rights remain politically charged.</w:t>
      </w:r>
      <w:r/>
    </w:p>
    <w:p>
      <w:r/>
      <w:r>
        <w:t>For others, the same message can feel performative if it isn't paired with action on affordability, safety or services. California's Senate debates have repeatedly put housing and homelessness near the centre of voters' concerns, which helps explain why commenters returned to those issues so quickly.</w:t>
      </w:r>
      <w:r/>
    </w:p>
    <w:p>
      <w:r/>
      <w:r>
        <w:t>The most useful distinction may be between recognition and delivery. Public support can matter, but it doesn't replace measurable results. At the same time, focusing only on practical policy risks overlooking the reassurance that visibility can provide to people who feel politically or socially vulnerable.</w:t>
      </w:r>
      <w:r/>
    </w:p>
    <w:p>
      <w:r/>
      <w:r>
        <w:t>It's a small post, but it captures a much bigger question about what voters expect their representatives to say and do.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https://thenerdstash.com/why-are-you-so-obsessed-with-peoples-personal-sex-lives-sen-adam-schiffs-national-coming-out-day-post-draws-debate-over-privacy-and-california-priorities/</w:t>
        </w:r>
      </w:hyperlink>
      <w:r>
        <w:t xml:space="preserve"> - Please view link - unable to able to access data</w:t>
      </w:r>
      <w:r/>
    </w:p>
    <w:p>
      <w:pPr>
        <w:pStyle w:val="ListNumber"/>
        <w:spacing w:line="240" w:lineRule="auto"/>
        <w:ind w:left="720"/>
      </w:pPr>
      <w:r/>
      <w:hyperlink r:id="rId10">
        <w:r>
          <w:rPr>
            <w:color w:val="0000EE"/>
            <w:u w:val="single"/>
          </w:rPr>
          <w:t>https://www.schiff.senate.gov/news/press-releases/news-sen-schiff-colleagues-demand-hud-remove-culture-war-conditions-further-delaying-3-6-billion-in-vital-housing-and-homelessness-funding/</w:t>
        </w:r>
      </w:hyperlink>
      <w:r>
        <w:t xml:space="preserve"> - In March 2025, Senator Adam Schiff and his colleagues urged the U.S. Department of Housing and Urban Development (HUD) to eliminate conditions from grant agreements that could hinder efforts to address homelessness and assist vulnerable populations, including survivors of domestic violence, LGBTQ+ individuals, and families with mixed immigration status. These conditions were seen as unlawful and potentially harmful to the communities the funding aimed to serve. The senators emphasized the need for evidence-based practices in federal housing policies to ensure all individuals experiencing homelessness receive protection and support, regardless of gender identity or other characteristics.</w:t>
      </w:r>
      <w:r/>
    </w:p>
    <w:p>
      <w:pPr>
        <w:pStyle w:val="ListNumber"/>
        <w:spacing w:line="240" w:lineRule="auto"/>
        <w:ind w:left="720"/>
      </w:pPr>
      <w:r/>
      <w:hyperlink r:id="rId11">
        <w:r>
          <w:rPr>
            <w:color w:val="0000EE"/>
            <w:u w:val="single"/>
          </w:rPr>
          <w:t>https://www.adamschiff.com/plans/housing-and-homelessness-plan/</w:t>
        </w:r>
      </w:hyperlink>
      <w:r>
        <w:t xml:space="preserve"> - Senator Adam Schiff's housing and homelessness plan focuses on addressing the significant challenges faced by Californians experiencing homelessness. With over 181,399 individuals affected, the plan advocates for increased federal investment in social safety nets and housing support systems. It proposes a comprehensive approach, including a 'Housing First' strategy, wraparound services, and a national housing strategy to ensure everyone has access to affordable, safe housing. The plan also emphasizes the need for a federal innovation fund to prevent homelessness before it occurs, building on successful prevention strategies.</w:t>
      </w:r>
      <w:r/>
    </w:p>
    <w:p>
      <w:pPr>
        <w:pStyle w:val="ListNumber"/>
        <w:spacing w:line="240" w:lineRule="auto"/>
        <w:ind w:left="720"/>
      </w:pPr>
      <w:r/>
      <w:hyperlink r:id="rId12">
        <w:r>
          <w:rPr>
            <w:color w:val="0000EE"/>
            <w:u w:val="single"/>
          </w:rPr>
          <w:t>https://www.schiff.senate.gov/news/press-releases/watch-sen-schiff-talks-priorities-for-california-recent-fires-with-univision-34-los-angeles/</w:t>
        </w:r>
      </w:hyperlink>
      <w:r>
        <w:t xml:space="preserve"> - In January 2025, Senator Adam Schiff discussed his priorities for California, highlighting efforts to support communities recovering from recent fires. He emphasized the importance of rebuilding quickly and effectively, viewing it as a test of California's resilience. Schiff also addressed the state's housing challenges, noting the need to build more housing to accommodate the growing population and reduce costs. He acknowledged the state's success in creating a robust economy but recognized the challenges posed by rising housing prices and the cost of living.</w:t>
      </w:r>
      <w:r/>
    </w:p>
    <w:p>
      <w:pPr>
        <w:pStyle w:val="ListNumber"/>
        <w:spacing w:line="240" w:lineRule="auto"/>
        <w:ind w:left="720"/>
      </w:pPr>
      <w:r/>
      <w:hyperlink r:id="rId13">
        <w:r>
          <w:rPr>
            <w:color w:val="0000EE"/>
            <w:u w:val="single"/>
          </w:rPr>
          <w:t>https://www.adamschiff.com/plans/accomplishments/</w:t>
        </w:r>
      </w:hyperlink>
      <w:r>
        <w:t xml:space="preserve"> - Senator Adam Schiff's accomplishments in housing include securing over $190 million in funds to boost housing affordability and curb homelessness in California. These funds have been used to provide rental assistance to veterans, seniors, students, and families, increase affordable housing stock, expand facilities serving individuals experiencing homelessness, and reduce poverty and food insecurity. Schiff has also worked to protect low-income families, seniors, and veterans from housing discrimination and has fought for renter protections, such as extending the moratorium against evictions and foreclosures during the pandemic.</w:t>
      </w:r>
      <w:r/>
    </w:p>
    <w:p>
      <w:pPr>
        <w:pStyle w:val="ListNumber"/>
        <w:spacing w:line="240" w:lineRule="auto"/>
        <w:ind w:left="720"/>
      </w:pPr>
      <w:r/>
      <w:hyperlink r:id="rId14">
        <w:r>
          <w:rPr>
            <w:color w:val="0000EE"/>
            <w:u w:val="single"/>
          </w:rPr>
          <w:t>https://www.latimes.com/california/story/2024-02-27/2024-california-election-porter-schiff-lee-garvey-senate-housing-homelessness</w:t>
        </w:r>
      </w:hyperlink>
      <w:r>
        <w:t xml:space="preserve"> - In February 2024, the Los Angeles Times provided a guide to California Senate candidates' views on housing and homelessness. The article highlighted the importance of these issues to California voters and discussed the candidates' positions, including those of Senator Adam Schiff. It noted that while housing and homelessness are often viewed as local issues, much of the funding to address them comes from the federal government, making the candidates' federal perspectives crucial to the state's future.</w:t>
      </w:r>
      <w:r/>
    </w:p>
    <w:p>
      <w:pPr>
        <w:pStyle w:val="ListNumber"/>
        <w:spacing w:line="240" w:lineRule="auto"/>
        <w:ind w:left="720"/>
      </w:pPr>
      <w:r/>
      <w:hyperlink r:id="rId15">
        <w:r>
          <w:rPr>
            <w:color w:val="0000EE"/>
            <w:u w:val="single"/>
          </w:rPr>
          <w:t>https://abc7.com/post/ca-senate-candidates-debate-election-march-primary-california/14417561/</w:t>
        </w:r>
      </w:hyperlink>
      <w:r>
        <w:t xml:space="preserve"> - In February 2024, California Senate candidates, including Adam Schiff, Barbara Lee, Steve Garvey, and Katie Porter, participated in a debate ahead of the March primary. Schiff emphasized housing affordability as his top priority, advocating for the construction of hundreds of thousands of housing units and the expansion of the low-income housing tax credit to incentivize development. The debate also touched on issues like crime and public safety in cities such as Oakland, with Schiff addressing these concerns alongside housing.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nerdstash.com/why-are-you-so-obsessed-with-peoples-personal-sex-lives-sen-adam-schiffs-national-coming-out-day-post-draws-debate-over-privacy-and-california-priorities/" TargetMode="External"/><Relationship Id="rId10" Type="http://schemas.openxmlformats.org/officeDocument/2006/relationships/hyperlink" Target="https://www.schiff.senate.gov/news/press-releases/news-sen-schiff-colleagues-demand-hud-remove-culture-war-conditions-further-delaying-3-6-billion-in-vital-housing-and-homelessness-funding/" TargetMode="External"/><Relationship Id="rId11" Type="http://schemas.openxmlformats.org/officeDocument/2006/relationships/hyperlink" Target="https://www.adamschiff.com/plans/housing-and-homelessness-plan/" TargetMode="External"/><Relationship Id="rId12" Type="http://schemas.openxmlformats.org/officeDocument/2006/relationships/hyperlink" Target="https://www.schiff.senate.gov/news/press-releases/watch-sen-schiff-talks-priorities-for-california-recent-fires-with-univision-34-los-angeles/" TargetMode="External"/><Relationship Id="rId13" Type="http://schemas.openxmlformats.org/officeDocument/2006/relationships/hyperlink" Target="https://www.adamschiff.com/plans/accomplishments/" TargetMode="External"/><Relationship Id="rId14" Type="http://schemas.openxmlformats.org/officeDocument/2006/relationships/hyperlink" Target="https://www.latimes.com/california/story/2024-02-27/2024-california-election-porter-schiff-lee-garvey-senate-housing-homelessness" TargetMode="External"/><Relationship Id="rId15" Type="http://schemas.openxmlformats.org/officeDocument/2006/relationships/hyperlink" Target="https://abc7.com/post/ca-senate-candidates-debate-election-march-primary-california/144175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