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Teen LGB Identification Is Falling Among Younger Girls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analysis of US health survey data suggests that fewer young teenagers now identify as lesbian, gay or bisexual, with the sharpest fall among ninth-grade girls. The figures have prompted debate about social media, peer influence and changing attitudes, although researchers caution that the reasons remain uncertain and the data don't reveal how individual identities develop.</w:t>
      </w:r>
      <w:r/>
    </w:p>
    <w:p>
      <w:pPr>
        <w:pStyle w:val="Heading2"/>
      </w:pPr>
      <w:r>
        <w:t>Essential Takeaways</w:t>
      </w:r>
      <w:r/>
      <w:r/>
    </w:p>
    <w:p>
      <w:pPr>
        <w:pStyle w:val="ListBullet"/>
        <w:spacing w:line="240" w:lineRule="auto"/>
        <w:ind w:left="720"/>
      </w:pPr>
      <w:r/>
      <w:r>
        <w:rPr>
          <w:b/>
        </w:rPr>
        <w:t>The biggest change is among girls:</w:t>
      </w:r>
      <w:r>
        <w:t xml:space="preserve"> Ninth-grade girls identifying as lesbian or bisexual fell from 30% in 2021 to 17% in 2025.</w:t>
      </w:r>
      <w:r/>
    </w:p>
    <w:p>
      <w:pPr>
        <w:pStyle w:val="ListBullet"/>
        <w:spacing w:line="240" w:lineRule="auto"/>
        <w:ind w:left="720"/>
      </w:pPr>
      <w:r/>
      <w:r>
        <w:rPr>
          <w:b/>
        </w:rPr>
        <w:t>The wider decline is real:</w:t>
      </w:r>
      <w:r>
        <w:t xml:space="preserve"> LGB identification among girls dropped from 27% in 2023 to 22% in 2025, while boys fell from 9% to 7%.</w:t>
      </w:r>
      <w:r/>
    </w:p>
    <w:p>
      <w:pPr>
        <w:pStyle w:val="ListBullet"/>
        <w:spacing w:line="240" w:lineRule="auto"/>
        <w:ind w:left="720"/>
      </w:pPr>
      <w:r/>
      <w:r>
        <w:rPr>
          <w:b/>
        </w:rPr>
        <w:t>The causes aren't settled:</w:t>
      </w:r>
      <w:r>
        <w:t xml:space="preserve"> Researchers point to a striking trend but say the available figures can't establish why it happened.</w:t>
      </w:r>
      <w:r/>
    </w:p>
    <w:p>
      <w:pPr>
        <w:pStyle w:val="ListBullet"/>
        <w:spacing w:line="240" w:lineRule="auto"/>
        <w:ind w:left="720"/>
      </w:pPr>
      <w:r/>
      <w:r>
        <w:rPr>
          <w:b/>
        </w:rPr>
        <w:t>Online life may matter:</w:t>
      </w:r>
      <w:r>
        <w:t xml:space="preserve"> The shift follows pandemic-era disruption and heavier adolescent use of social platforms.</w:t>
      </w:r>
      <w:r/>
    </w:p>
    <w:p>
      <w:pPr>
        <w:pStyle w:val="ListBullet"/>
        <w:spacing w:line="240" w:lineRule="auto"/>
        <w:ind w:left="720"/>
      </w:pPr>
      <w:r/>
      <w:r>
        <w:rPr>
          <w:b/>
        </w:rPr>
        <w:t>Labels can change:</w:t>
      </w:r>
      <w:r>
        <w:t xml:space="preserve"> A survey response captures how someone identifies at one moment, not necessarily their long-term relationships or beliefs.</w:t>
      </w:r>
      <w:r/>
      <w:r/>
    </w:p>
    <w:p>
      <w:pPr>
        <w:pStyle w:val="Heading2"/>
      </w:pPr>
      <w:r>
        <w:t>A striking reversal in the teenage data</w:t>
      </w:r>
      <w:r/>
    </w:p>
    <w:p>
      <w:r/>
      <w:r>
        <w:t xml:space="preserve">The headline figure is hard to miss. According to reporting by The Washington Post, the share of ninth-grade girls identifying as lesbian or bisexual dropped from 30% in 2021 to 17% in 2025. That's close to a halving in just four years, and it stands out against a much steadier pattern among boys. </w:t>
      </w:r>
      <w:hyperlink r:id="rId9">
        <w:r>
          <w:rPr>
            <w:color w:val="0000EE"/>
            <w:u w:val="single"/>
          </w:rPr>
          <w:t>[2]</w:t>
        </w:r>
      </w:hyperlink>
      <w:r/>
    </w:p>
    <w:p>
      <w:r/>
      <w:r>
        <w:t xml:space="preserve">The wider picture is less dramatic but still notable. Analysis discussed by The Maine Wire found that LGB identification among girls declined from 27% in 2023 to 22% in 2025, while the figure for boys moved from 9% to 7%. These are survey categories, not medical diagnoses, so the numbers should be read as a snapshot of self-description rather than a verdict on anyone's identity. </w:t>
      </w:r>
      <w:hyperlink r:id="rId10">
        <w:r>
          <w:rPr>
            <w:color w:val="0000EE"/>
            <w:u w:val="single"/>
          </w:rPr>
          <w:t>[3]</w:t>
        </w:r>
      </w:hyperlink>
      <w:r/>
    </w:p>
    <w:p>
      <w:r/>
      <w:r>
        <w:t>Still, the change is large enough to invite attention. When a trend rises quickly and then retreats, people naturally ask whether something fundamental has shifted or whether young people were simply experimenting with language.</w:t>
      </w:r>
      <w:r/>
    </w:p>
    <w:p>
      <w:pPr>
        <w:pStyle w:val="Heading2"/>
      </w:pPr>
      <w:r>
        <w:t>Why the numbers don't explain themselves</w:t>
      </w:r>
      <w:r/>
    </w:p>
    <w:p>
      <w:r/>
      <w:r>
        <w:t xml:space="preserve">Jean Twenge, the psychologist who analysed the latest data, has described the decline as a sharp fall but has also stressed that its cause isn't clear. That caution matters. A survey can show what teenagers selected on a questionnaire, but it can't tell us whether changing answers reflect shifting attraction, different social pressures, less interest in labels or a mixture of all three. </w:t>
      </w:r>
      <w:hyperlink r:id="rId9">
        <w:r>
          <w:rPr>
            <w:color w:val="0000EE"/>
            <w:u w:val="single"/>
          </w:rPr>
          <w:t>[2]</w:t>
        </w:r>
      </w:hyperlink>
      <w:r/>
    </w:p>
    <w:p>
      <w:r/>
      <w:r>
        <w:t xml:space="preserve">Several reports have connected the earlier rise in identification with the period after pandemic restrictions, when teenagers spent more time online and away from ordinary school routines. The timing is suggestive, but timing alone isn't proof. Social media may influence how young people encounter language and communities, while family life, school culture and personal development also play a role. </w:t>
      </w:r>
      <w:hyperlink r:id="rId11">
        <w:r>
          <w:rPr>
            <w:color w:val="0000EE"/>
            <w:u w:val="single"/>
          </w:rPr>
          <w:t>[6]</w:t>
        </w:r>
      </w:hyperlink>
      <w:r/>
    </w:p>
    <w:p>
      <w:r/>
      <w:r>
        <w:t>There is another complication: adolescence is a moving target. A 14-year-old may use a label to describe current feelings, a social connection or genuine uncertainty. Later, they may keep it, change it or stop using labels altogether. That doesn't make an earlier answer dishonest; it shows why identity surveys need careful interpretation.</w:t>
      </w:r>
      <w:r/>
    </w:p>
    <w:p>
      <w:pPr>
        <w:pStyle w:val="Heading2"/>
      </w:pPr>
      <w:r>
        <w:t>Girls are driving the movement</w:t>
      </w:r>
      <w:r/>
    </w:p>
    <w:p>
      <w:r/>
      <w:r>
        <w:t xml:space="preserve">The gender difference is the most distinctive feature of the figures. The Washington Post reported that the recent decline is concentrated among girls, while boys' rates have remained comparatively stable over the longer period. The Post Millennial likewise highlighted ninth-grade girls as the group behind the steepest drop. </w:t>
      </w:r>
      <w:hyperlink r:id="rId9">
        <w:r>
          <w:rPr>
            <w:color w:val="0000EE"/>
            <w:u w:val="single"/>
          </w:rPr>
          <w:t>[2]</w:t>
        </w:r>
      </w:hyperlink>
      <w:r>
        <w:t xml:space="preserve"> </w:t>
      </w:r>
      <w:hyperlink r:id="rId12">
        <w:r>
          <w:rPr>
            <w:color w:val="0000EE"/>
            <w:u w:val="single"/>
          </w:rPr>
          <w:t>[4]</w:t>
        </w:r>
      </w:hyperlink>
      <w:r/>
    </w:p>
    <w:p>
      <w:r/>
      <w:r>
        <w:t>That pattern has fuelled competing explanations. Some commentators see evidence that peer culture and social trends have influenced how teenage girls describe themselves. Others warn that this interpretation can become too tidy, overlooking genuine diversity in sexual orientation and the fact that girls may be more willing to discuss identity openly in surveys.</w:t>
      </w:r>
      <w:r/>
    </w:p>
    <w:p>
      <w:r/>
      <w:r>
        <w:t>The sensible conclusion is narrower. The data show a pronounced change among girls; they don't establish that every earlier identification was a fad, or that every current response is more accurate. Human behaviour rarely fits neatly into one chart, however satisfying that would be.</w:t>
      </w:r>
      <w:r/>
    </w:p>
    <w:p>
      <w:pPr>
        <w:pStyle w:val="Heading2"/>
      </w:pPr>
      <w:r>
        <w:t>Labels, belonging and the social-media question</w:t>
      </w:r>
      <w:r/>
    </w:p>
    <w:p>
      <w:r/>
      <w:r>
        <w:t>Young people don't choose identity language in a vacuum. A label can offer vocabulary, reassurance and a sense of belonging, especially when someone is trying to make sense of feelings that seem difficult to explain. It can also spread through friendship groups and online communities, where identity terms are encountered repeatedly and sometimes presented as part of a wider lifestyle.</w:t>
      </w:r>
      <w:r/>
    </w:p>
    <w:p>
      <w:r/>
      <w:r>
        <w:t xml:space="preserve">Reports from UnHerd and RealClear-style commentary have focused on the possibility that the popularity of certain labels rose during a period of intense online engagement, then cooled as the cultural conversation changed. That is a plausible line of inquiry, but it remains an interpretation rather than a settled finding. </w:t>
      </w:r>
      <w:hyperlink r:id="rId11">
        <w:r>
          <w:rPr>
            <w:color w:val="0000EE"/>
            <w:u w:val="single"/>
          </w:rPr>
          <w:t>[6]</w:t>
        </w:r>
      </w:hyperlink>
      <w:r>
        <w:t xml:space="preserve"> </w:t>
      </w:r>
      <w:hyperlink r:id="rId13">
        <w:r>
          <w:rPr>
            <w:color w:val="0000EE"/>
            <w:u w:val="single"/>
          </w:rPr>
          <w:t>[7]</w:t>
        </w:r>
      </w:hyperlink>
      <w:r/>
    </w:p>
    <w:p>
      <w:r/>
      <w:r>
        <w:t>For parents and teachers, the practical response isn't to treat a teenager's answer as either permanent truth or meaningless fashion. Listen calmly, avoid pressuring them towards a label and make room for uncertainty. A quiet conversation is usually more useful than a culture-war lecture, however tempting the latter may be.</w:t>
      </w:r>
      <w:r/>
    </w:p>
    <w:p>
      <w:pPr>
        <w:pStyle w:val="Heading2"/>
      </w:pPr>
      <w:r>
        <w:t>What should readers take from the fall?</w:t>
      </w:r>
      <w:r/>
    </w:p>
    <w:p>
      <w:r/>
      <w:r>
        <w:t xml:space="preserve">The most responsible reading is that teenage identity is changing, and the reasons are still being worked out. LGBTQ Nation, while approaching the subject from a different editorial perspective, also reported declines across several measures of young people's identification, reinforcing the point that this isn't just one isolated headline. </w:t>
      </w:r>
      <w:hyperlink r:id="rId14">
        <w:r>
          <w:rPr>
            <w:color w:val="0000EE"/>
            <w:u w:val="single"/>
          </w:rPr>
          <w:t>[5]</w:t>
        </w:r>
      </w:hyperlink>
      <w:r/>
    </w:p>
    <w:p>
      <w:r/>
      <w:r>
        <w:t>It would be a mistake to turn the figures into a victory lap or a moral panic. A lower percentage doesn't prove society has become more traditional, just as a higher percentage wouldn't prove that every young person had undergone the same cultural transformation. It tells us that the language teenagers use about themselves is responsive to the world around them.</w:t>
      </w:r>
      <w:r/>
    </w:p>
    <w:p>
      <w:r/>
      <w:r>
        <w:t>For now, the useful question is less "which side has won?" and more "what are young people experiencing, and what support helps them think clearly?" The answer will probably involve less certainty than the loudest commentary suggests.</w:t>
      </w:r>
      <w:r/>
    </w:p>
    <w:p>
      <w:r/>
      <w:r>
        <w:t>A falling number can be important without being a final explanation.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14">
        <w:r>
          <w:rPr>
            <w:color w:val="0000EE"/>
            <w:u w:val="single"/>
          </w:rPr>
          <w:t>[5]</w:t>
        </w:r>
      </w:hyperlink>
      <w:r>
        <w:t xml:space="preserve">, </w:t>
      </w:r>
      <w:hyperlink r:id="rId11">
        <w:r>
          <w:rPr>
            <w:color w:val="0000EE"/>
            <w:u w:val="single"/>
          </w:rPr>
          <w:t>[6]</w:t>
        </w:r>
      </w:hyperlink>
      <w:r>
        <w:t xml:space="preserve">- Paragraph 8: </w:t>
      </w:r>
      <w:hyperlink r:id="rId11">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4">
        <w:r>
          <w:rPr>
            <w:color w:val="0000EE"/>
            <w:u w:val="single"/>
          </w:rPr>
          <w:t>[5]</w:t>
        </w:r>
      </w:hyperlink>
      <w:r>
        <w:t xml:space="preserve">, </w:t>
      </w:r>
      <w:hyperlink r:id="rId11">
        <w:r>
          <w:rPr>
            <w:color w:val="0000EE"/>
            <w:u w:val="single"/>
          </w:rPr>
          <w:t>[6]</w:t>
        </w:r>
      </w:hyperlink>
      <w:r>
        <w:t xml:space="preserve">- Paragraph 11: </w:t>
      </w:r>
      <w:hyperlink r:id="rId9">
        <w:r>
          <w:rPr>
            <w:color w:val="0000EE"/>
            <w:u w:val="single"/>
          </w:rPr>
          <w:t>[2]</w:t>
        </w:r>
      </w:hyperlink>
      <w:r>
        <w:t xml:space="preserve">, </w:t>
      </w:r>
      <w:hyperlink r:id="rId12">
        <w:r>
          <w:rPr>
            <w:color w:val="0000EE"/>
            <w:u w:val="single"/>
          </w:rPr>
          <w:t>[4]</w:t>
        </w:r>
      </w:hyperlink>
      <w:r>
        <w:t xml:space="preserve">- Paragraph 12: </w:t>
      </w:r>
      <w:hyperlink r:id="rId14">
        <w:r>
          <w:rPr>
            <w:color w:val="0000EE"/>
            <w:u w:val="single"/>
          </w:rPr>
          <w:t>[5]</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[6]</w:t>
        </w:r>
      </w:hyperlink>
      <w:r>
        <w:t xml:space="preserve">- Paragraph 14: </w:t>
      </w:r>
      <w:hyperlink r:id="rId10">
        <w:r>
          <w:rPr>
            <w:color w:val="0000EE"/>
            <w:u w:val="single"/>
          </w:rPr>
          <w:t>[3]</w:t>
        </w:r>
      </w:hyperlink>
      <w:r>
        <w:t xml:space="preserve">, </w:t>
      </w:r>
      <w:hyperlink r:id="rId14">
        <w:r>
          <w:rPr>
            <w:color w:val="0000EE"/>
            <w:u w:val="single"/>
          </w:rPr>
          <w:t>[5]</w:t>
        </w:r>
      </w:hyperlink>
      <w:r>
        <w:t xml:space="preserve">- Paragraph 15: </w:t>
      </w:r>
      <w:hyperlink r:id="rId9">
        <w:r>
          <w:rPr>
            <w:color w:val="0000EE"/>
            <w:u w:val="single"/>
          </w:rPr>
          <w:t>[2]</w:t>
        </w:r>
      </w:hyperlink>
      <w:r>
        <w:t xml:space="preserve">, </w:t>
      </w:r>
      <w:hyperlink r:id="rId13">
        <w:r>
          <w:rPr>
            <w:color w:val="0000EE"/>
            <w:u w:val="single"/>
          </w:rPr>
          <w:t>[7]</w:t>
        </w:r>
      </w:hyperlink>
      <w:r>
        <w:t xml:space="preserve">- Paragraph 16: </w:t>
      </w:r>
      <w:hyperlink r:id="rId14">
        <w:r>
          <w:rPr>
            <w:color w:val="0000EE"/>
            <w:u w:val="single"/>
          </w:rPr>
          <w:t>[5]</w:t>
        </w:r>
      </w:hyperlink>
      <w:r>
        <w:t xml:space="preserve">, </w:t>
      </w:r>
      <w:hyperlink r:id="rId11">
        <w:r>
          <w:rPr>
            <w:color w:val="0000EE"/>
            <w:u w:val="single"/>
          </w:rPr>
          <w:t>[6]</w:t>
        </w:r>
      </w:hyperlink>
      <w:r>
        <w:t xml:space="preserve">- Paragraph 17: </w:t>
      </w:r>
      <w:hyperlink r:id="rId9">
        <w:r>
          <w:rPr>
            <w:color w:val="0000EE"/>
            <w:u w:val="single"/>
          </w:rPr>
          <w:t>[2]</w:t>
        </w:r>
      </w:hyperlink>
      <w:r>
        <w:t xml:space="preserve">, </w:t>
      </w:r>
      <w:hyperlink r:id="rId10">
        <w:r>
          <w:rPr>
            <w:color w:val="0000EE"/>
            <w:u w:val="single"/>
          </w:rPr>
          <w:t>[3]</w:t>
        </w:r>
      </w:hyperlink>
      <w:r>
        <w:t xml:space="preserve">- Paragraph 18: </w:t>
      </w:r>
      <w:hyperlink r:id="rId12">
        <w:r>
          <w:rPr>
            <w:color w:val="0000EE"/>
            <w:u w:val="single"/>
          </w:rPr>
          <w:t>[4]</w:t>
        </w:r>
      </w:hyperlink>
      <w:r>
        <w:t xml:space="preserve">, </w:t>
      </w:r>
      <w:hyperlink r:id="rId13">
        <w:r>
          <w:rPr>
            <w:color w:val="0000EE"/>
            <w:u w:val="single"/>
          </w:rPr>
          <w:t>[7]</w:t>
        </w:r>
      </w:hyperlink>
      <w:r>
        <w:t xml:space="preserve">- Paragraph 19: </w:t>
      </w:r>
      <w:hyperlink r:id="rId14">
        <w:r>
          <w:rPr>
            <w:color w:val="0000EE"/>
            <w:u w:val="single"/>
          </w:rPr>
          <w:t>[5]</w:t>
        </w:r>
      </w:hyperlink>
      <w:r>
        <w:t xml:space="preserve">, </w:t>
      </w:r>
      <w:hyperlink r:id="rId11">
        <w:r>
          <w:rPr>
            <w:color w:val="0000EE"/>
            <w:u w:val="single"/>
          </w:rPr>
          <w:t>[6]</w:t>
        </w:r>
      </w:hyperlink>
      <w:r>
        <w:t xml:space="preserve">- Paragraph 20: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https://thenewamerican.com/us/culture/lgb-free-many-young-teen-girls-are-ditching-gay-and-bi-identification/</w:t>
        </w:r>
      </w:hyperlink>
      <w:r>
        <w:t xml:space="preserve"> - Please view link - unable to able to access data</w:t>
      </w:r>
      <w:r/>
    </w:p>
    <w:p>
      <w:pPr>
        <w:pStyle w:val="ListNumber"/>
        <w:spacing w:line="240" w:lineRule="auto"/>
        <w:ind w:left="720"/>
      </w:pPr>
      <w:r/>
      <w:hyperlink r:id="rId9">
        <w:r>
          <w:rPr>
            <w:color w:val="0000EE"/>
            <w:u w:val="single"/>
          </w:rPr>
          <w:t>https://www.washingtonpost.com/nation/2026/10/08/number-teens-who-identify-themselves-gay-or-bisexual-free-fall/</w:t>
        </w:r>
      </w:hyperlink>
      <w:r>
        <w:t xml:space="preserve"> - A Washington Post article reports a significant decline in the number of young teenagers identifying as lesbian, gay, or bisexual, particularly among ninth-grade girls. The analysis of 2025 CDC data reveals that 30% of ninth-grade girls identified as lesbian or bisexual in 2021, dropping to 17% in 2025. The reasons for this decline remain unclear, with researchers noting the need for further investigation into the factors contributing to this trend.</w:t>
      </w:r>
      <w:r/>
    </w:p>
    <w:p>
      <w:pPr>
        <w:pStyle w:val="ListNumber"/>
        <w:spacing w:line="240" w:lineRule="auto"/>
        <w:ind w:left="720"/>
      </w:pPr>
      <w:r/>
      <w:hyperlink r:id="rId10">
        <w:r>
          <w:rPr>
            <w:color w:val="0000EE"/>
            <w:u w:val="single"/>
          </w:rPr>
          <w:t>https://www.themainewire.com/2026/10/younger-teen-lgb-identification-dropped-significantly-in-new-report/</w:t>
        </w:r>
      </w:hyperlink>
      <w:r>
        <w:t xml:space="preserve"> - An article from The Maine Wire discusses a significant drop in LGB identification among younger teens, according to newly released CDC data for 2025. The piece highlights that the decline is most notable among ninth-grade girls, with the percentage of ninth-grade girls identifying as LGB dropping from 30% in 2021 to 17% in 2025. The article also mentions that the reasons behind this trend are currently unclear.</w:t>
      </w:r>
      <w:r/>
    </w:p>
    <w:p>
      <w:pPr>
        <w:pStyle w:val="ListNumber"/>
        <w:spacing w:line="240" w:lineRule="auto"/>
        <w:ind w:left="720"/>
      </w:pPr>
      <w:r/>
      <w:hyperlink r:id="rId12">
        <w:r>
          <w:rPr>
            <w:color w:val="0000EE"/>
            <w:u w:val="single"/>
          </w:rPr>
          <w:t>https://www.thepostmillennial.com/9th-grade-girls-ditch-lgbtq-identities-cdc-survey</w:t>
        </w:r>
      </w:hyperlink>
      <w:r>
        <w:t xml:space="preserve"> - The Post Millennial reports on a CDC survey revealing that the number of ninth-grade girls identifying as lesbian, gay, or bisexual has decreased from 30% in 2021 to 17% in 2025. The article notes that this decline is particularly striking among ninth-grade girls, while the rate of boys identifying as gay or bisexual has remained roughly the same over the past decade.</w:t>
      </w:r>
      <w:r/>
    </w:p>
    <w:p>
      <w:pPr>
        <w:pStyle w:val="ListNumber"/>
        <w:spacing w:line="240" w:lineRule="auto"/>
        <w:ind w:left="720"/>
      </w:pPr>
      <w:r/>
      <w:hyperlink r:id="rId14">
        <w:r>
          <w:rPr>
            <w:color w:val="0000EE"/>
            <w:u w:val="single"/>
          </w:rPr>
          <w:t>https://www.lgbtqnation.com/2026/10/multiple-studies-show-considerable-decline-in-young-people-identifying-as-lgbtq/</w:t>
        </w:r>
      </w:hyperlink>
      <w:r>
        <w:t xml:space="preserve"> - LGBTQ Nation reports on multiple studies indicating a considerable decline in young people identifying as LGBTQ+. The article highlights findings from the CDC report, noting that the number of ninth graders identifying as gay or bisexual dropped from 17% to 11% between 2023 and 2025, with the biggest shift among girls. The piece also mentions that the reasons behind this trend are still being debated among experts.</w:t>
      </w:r>
      <w:r/>
    </w:p>
    <w:p>
      <w:pPr>
        <w:pStyle w:val="ListNumber"/>
        <w:spacing w:line="240" w:lineRule="auto"/>
        <w:ind w:left="720"/>
      </w:pPr>
      <w:r/>
      <w:hyperlink r:id="rId11">
        <w:r>
          <w:rPr>
            <w:color w:val="0000EE"/>
            <w:u w:val="single"/>
          </w:rPr>
          <w:t>https://unherd.com/newsroom/number-of-young-teenagers-identifying-as-lgb-falls-by-over-a-third/?edition=us</w:t>
        </w:r>
      </w:hyperlink>
      <w:r>
        <w:t xml:space="preserve"> - UnHerd discusses new data from the CDC showing a sharp decline in the number of young teenagers identifying as lesbian, gay, or bisexual. The article notes that among high school girls, LGB identification fell from 27% in 2023 to 22% in 2025. It also mentions that in 2015, only around 13% of girls identified as LGB, highlighting a significant shift over the past decade.</w:t>
      </w:r>
      <w:r/>
    </w:p>
    <w:p>
      <w:pPr>
        <w:pStyle w:val="ListNumber"/>
        <w:spacing w:line="240" w:lineRule="auto"/>
        <w:ind w:left="720"/>
      </w:pPr>
      <w:r/>
      <w:hyperlink r:id="rId13">
        <w:r>
          <w:rPr>
            <w:color w:val="0000EE"/>
            <w:u w:val="single"/>
          </w:rPr>
          <w:t>https://realtruth.media/new-study-teens-arent-so-gay-anymore/</w:t>
        </w:r>
      </w:hyperlink>
      <w:r>
        <w:t xml:space="preserve"> - Real Truth Media reports on a new study analyzing CDC survey data, which found sharp declines in LGBTQ identification among ninth graders, especially girls, reversing recent trends. The article notes that LGB identification among ninth graders fell from 17% in 2023 to 11% in 2025, with the decline driven almost entirely by girls. It also mentions that older students showed more modest changes in their identification.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post.com/nation/2026/10/08/number-teens-who-identify-themselves-gay-or-bisexual-free-fall/" TargetMode="External"/><Relationship Id="rId10" Type="http://schemas.openxmlformats.org/officeDocument/2006/relationships/hyperlink" Target="https://www.themainewire.com/2026/10/younger-teen-lgb-identification-dropped-significantly-in-new-report/" TargetMode="External"/><Relationship Id="rId11" Type="http://schemas.openxmlformats.org/officeDocument/2006/relationships/hyperlink" Target="https://unherd.com/newsroom/number-of-young-teenagers-identifying-as-lgb-falls-by-over-a-third/?edition=us" TargetMode="External"/><Relationship Id="rId12" Type="http://schemas.openxmlformats.org/officeDocument/2006/relationships/hyperlink" Target="https://www.thepostmillennial.com/9th-grade-girls-ditch-lgbtq-identities-cdc-survey" TargetMode="External"/><Relationship Id="rId13" Type="http://schemas.openxmlformats.org/officeDocument/2006/relationships/hyperlink" Target="https://realtruth.media/new-study-teens-arent-so-gay-anymore/" TargetMode="External"/><Relationship Id="rId14" Type="http://schemas.openxmlformats.org/officeDocument/2006/relationships/hyperlink" Target="https://www.lgbtqnation.com/2026/10/multiple-studies-show-considerable-decline-in-young-people-identifying-as-lgbtq/" TargetMode="External"/><Relationship Id="rId15" Type="http://schemas.openxmlformats.org/officeDocument/2006/relationships/hyperlink" Target="https://thenewamerican.com/us/culture/lgb-free-many-young-teen-girls-are-ditching-gay-and-bi-identifi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