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Purple Friday matters in Dutch schools and beyond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putting Purple Friday back in the spotlight as concern grows about LGBTQ+ acceptance and the tone of public debate. The annual campaign gives pupils and staff a visible way to show solidarity, but falling participation in Amsterdam has raised a sharper question: can one school day change the atmosphere for the rest of the year?</w:t>
      </w:r>
      <w:r/>
    </w:p>
    <w:p>
      <w:pPr>
        <w:pStyle w:val="Heading2"/>
      </w:pPr>
      <w:r>
        <w:t>Purple Friday is becoming a bigger school moment</w:t>
      </w:r>
      <w:r/>
    </w:p>
    <w:p>
      <w:r/>
      <w:r>
        <w:t>Purple Friday has grown into a recognisable fixture in Dutch education, with schools invited to wear purple, organise lessons and make space for conversations about LGBTQ+ inclusion. COC Netherlands says participation is continuing to expand, giving the campaign a broader reach than its bright clothing and classroom activities might suggest.</w:t>
      </w:r>
      <w:r/>
    </w:p>
    <w:p>
      <w:r/>
      <w:r>
        <w:t>The visual appeal is part of its strength. A corridor dotted with purple jumpers and badges makes support visible, especially to pupils who may otherwise feel isolated. According to COC's campaign information, schools can choose activities that suit their own community rather than follow one rigid format.</w:t>
      </w:r>
      <w:r/>
    </w:p>
    <w:p>
      <w:pPr>
        <w:pStyle w:val="Heading2"/>
      </w:pPr>
      <w:r>
        <w:t>Why the Amsterdam figures have prompted concern</w:t>
      </w:r>
      <w:r/>
    </w:p>
    <w:p>
      <w:r/>
      <w:r>
        <w:t>The debate intensified after reports that fewer Amsterdam schools were taking part, even as participation elsewhere increased. That contrast has prompted criticism from campaigners and commentators who believe Amsterdam's reputation as a welcoming city shouldn't be taken for granted.</w:t>
      </w:r>
      <w:r/>
    </w:p>
    <w:p>
      <w:r/>
      <w:r>
        <w:t>COC has suggested that some schools outside the capital are catching up, while practical issues may explain changes in Amsterdam. Still, the disagreement points to a wider unease. If pupils feel less secure about being open at school, a quieter or more cautious campaign can feel significant, even when national numbers look healthier.</w:t>
      </w:r>
      <w:r/>
    </w:p>
    <w:p>
      <w:pPr>
        <w:pStyle w:val="Heading2"/>
      </w:pPr>
      <w:r>
        <w:t>A badge is useful, but it's not enough</w:t>
      </w:r>
      <w:r/>
    </w:p>
    <w:p>
      <w:r/>
      <w:r>
        <w:t>Purple Friday can open a door, but it can't carry the whole responsibility for inclusion. COC's educational guidance encourages schools to prepare activities in advance, helping teachers move beyond a single splash of colour and towards discussion, learning and support.</w:t>
      </w:r>
      <w:r/>
    </w:p>
    <w:p>
      <w:r/>
      <w:r>
        <w:t>That distinction matters. A purple T-shirt is easy to spot, but a school culture is built through everyday language, clear anti-bullying rules and adults who know how to respond when a pupil asks for help. Respect needs to feel ordinary on a wet Tuesday in March, not unusually brave on one Friday in December.</w:t>
      </w:r>
      <w:r/>
    </w:p>
    <w:p>
      <w:pPr>
        <w:pStyle w:val="Heading2"/>
      </w:pPr>
      <w:r>
        <w:t>How schools can make the day more meaningful</w:t>
      </w:r>
      <w:r/>
    </w:p>
    <w:p>
      <w:r/>
      <w:r>
        <w:t>The most effective approach is usually practical and age-appropriate. Schools can brief staff, explain the purpose of the day, offer pupils several ways to participate and make sure activities don't pressure anyone to disclose personal information. COC's preparation resources are designed to help teachers plan lessons and discussions before the event.</w:t>
      </w:r>
      <w:r/>
    </w:p>
    <w:p>
      <w:r/>
      <w:r>
        <w:t>It also helps to connect the campaign with existing pastoral and safeguarding systems. Students need to know where they can go afterwards, particularly if a classroom conversation brings up worries about harassment or family reactions. A thoughtful plan can make the day feel warm and welcoming rather than performative.</w:t>
      </w:r>
      <w:r/>
    </w:p>
    <w:p>
      <w:pPr>
        <w:pStyle w:val="Heading2"/>
      </w:pPr>
      <w:r>
        <w:t>The campaign's next test is what happens afterwards</w:t>
      </w:r>
      <w:r/>
    </w:p>
    <w:p>
      <w:r/>
      <w:r>
        <w:t>COC's recent updates present Purple Friday as part of a continuing national movement, with solidarity at its centre and more schools joining over time. That momentum is encouraging, but it also raises expectations. The bigger the campaign becomes, the more important it is that schools show how its message lives on after the decorations come down.</w:t>
      </w:r>
      <w:r/>
    </w:p>
    <w:p>
      <w:r/>
      <w:r>
        <w:t>For Amsterdam, the challenge is especially pointed. The city may still want to be seen as open and accepting, but reputations aren't self-sustaining. Young people decide whether a place feels safe through daily experience, and that experience is shaped by classmates, teachers and the confidence to speak up when something goes wrong.</w:t>
      </w:r>
      <w:r/>
    </w:p>
    <w:p>
      <w:r/>
      <w:r>
        <w:t>A purple school is a hopeful sight. A school where inclusion is routine is the real goal.</w:t>
      </w:r>
      <w:r/>
    </w:p>
    <w:p>
      <w:r/>
      <w:r>
        <w:rPr>
          <w:b/>
        </w:rPr>
        <w:t>The strongest Purple Friday message is the one schools keep practising all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1">
        <w:r>
          <w:rPr>
            <w:color w:val="0000EE"/>
            <w:u w:val="single"/>
          </w:rPr>
          <w:t>[3]</w:t>
        </w:r>
      </w:hyperlink>
      <w:r>
        <w:t xml:space="preserve">, </w:t>
      </w:r>
      <w:hyperlink r:id="rId14">
        <w:r>
          <w:rPr>
            <w:color w:val="0000EE"/>
            <w:u w:val="single"/>
          </w:rPr>
          <w:t>[5]</w:t>
        </w:r>
      </w:hyperlink>
      <w:r>
        <w:t xml:space="preserve">- Paragraph 4: </w:t>
      </w:r>
      <w:hyperlink r:id="rId12">
        <w:r>
          <w:rPr>
            <w:color w:val="0000EE"/>
            <w:u w:val="single"/>
          </w:rPr>
          <w:t>[4]</w:t>
        </w:r>
      </w:hyperlink>
      <w:r>
        <w:t xml:space="preserve">, </w:t>
      </w:r>
      <w:hyperlink r:id="rId15">
        <w:r>
          <w:rPr>
            <w:color w:val="0000EE"/>
            <w:u w:val="single"/>
          </w:rPr>
          <w:t>[7]</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3">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https://www.parool.nl/columns-opinie/opinie-reactie-coc-op-minder-scholen-in-amsterdam-die-aan-paarse-vrijdag-meedoen-is-ronduit-schokkend~b225787e/</w:t>
        </w:r>
      </w:hyperlink>
      <w:r>
        <w:t xml:space="preserve"> - Please view link - unable to able to access data</w:t>
      </w:r>
      <w:r/>
    </w:p>
    <w:p>
      <w:pPr>
        <w:pStyle w:val="ListNumber"/>
        <w:spacing w:line="240" w:lineRule="auto"/>
        <w:ind w:left="720"/>
      </w:pPr>
      <w:r/>
      <w:hyperlink r:id="rId10">
        <w:r>
          <w:rPr>
            <w:color w:val="0000EE"/>
            <w:u w:val="single"/>
          </w:rPr>
          <w:t>https://coc.nl/blog/2026/10/09/recordaantal-scholen-doet-mee-aan-paarse-vrijdag-2026/</w:t>
        </w:r>
      </w:hyperlink>
      <w:r>
        <w:t xml:space="preserve"> - On 9 October 2026, a record number of schools participated in Paarse Vrijdag, with 3,130 schools joining the initiative. This event aims to create a safe environment where everyone can be themselves, free from exclusion or bullying. The participation includes 1,000 secondary schools and vocational colleges, and 2,130 primary schools. The COC director, Marie Ricardo, expressed appreciation for the educators and students' commitment to fostering inclusivity, especially in light of recent studies showing a decline in acceptance of homosexuality among youth.</w:t>
      </w:r>
      <w:r/>
    </w:p>
    <w:p>
      <w:pPr>
        <w:pStyle w:val="ListNumber"/>
        <w:spacing w:line="240" w:lineRule="auto"/>
        <w:ind w:left="720"/>
      </w:pPr>
      <w:r/>
      <w:hyperlink r:id="rId11">
        <w:r>
          <w:rPr>
            <w:color w:val="0000EE"/>
            <w:u w:val="single"/>
          </w:rPr>
          <w:t>https://coc.nl/blog/2025/12/12/paarse-vrijdag-blijft-groeien/</w:t>
        </w:r>
      </w:hyperlink>
      <w:r>
        <w:t xml:space="preserve"> - On 12 December 2025, Paarse Vrijdag saw continued growth, with 1,050 secondary schools and vocational colleges, and 1,930 primary schools participating. This annual event encourages students and educators to promote a school environment where everyone can be themselves, free from exclusion or bullying. The COC spokesperson highlighted the importance of such initiatives in combating increasing discrimination, emphasizing the collective effort required to ensure inclusivity in schools.</w:t>
      </w:r>
      <w:r/>
    </w:p>
    <w:p>
      <w:pPr>
        <w:pStyle w:val="ListNumber"/>
        <w:spacing w:line="240" w:lineRule="auto"/>
        <w:ind w:left="720"/>
      </w:pPr>
      <w:r/>
      <w:hyperlink r:id="rId12">
        <w:r>
          <w:rPr>
            <w:color w:val="0000EE"/>
            <w:u w:val="single"/>
          </w:rPr>
          <w:t>https://coc.nl/blog/2025/12/05/solidariteit-staat-centraal-op-paarse-vrijdag-2025/</w:t>
        </w:r>
      </w:hyperlink>
      <w:r>
        <w:t xml:space="preserve"> - On 5 December 2025, COC announced that the theme for Paarse Vrijdag 2025 was solidarity and alliance, under the motto 'for each other, with each other'. The event, held on 12 December, saw hundreds of thousands of students, teachers, and educators participating to create a school environment where everyone can be themselves, free from exclusion or bullying. The COC spokesperson emphasized the importance of such initiatives in combating increasing discrimination, highlighting the collective effort required to ensure inclusivity in schools.</w:t>
      </w:r>
      <w:r/>
    </w:p>
    <w:p>
      <w:pPr>
        <w:pStyle w:val="ListNumber"/>
        <w:spacing w:line="240" w:lineRule="auto"/>
        <w:ind w:left="720"/>
      </w:pPr>
      <w:r/>
      <w:hyperlink r:id="rId14">
        <w:r>
          <w:rPr>
            <w:color w:val="0000EE"/>
            <w:u w:val="single"/>
          </w:rPr>
          <w:t>https://coc.nl/blog/2026/09/09/onze-paarse-vrijdag-campagne-voor-2026-is-live/</w:t>
        </w:r>
      </w:hyperlink>
      <w:r>
        <w:t xml:space="preserve"> - On 9 September 2026, COC launched its Paarse Vrijdag campaign for 2026, featuring new videos, inspiring stories, and a free Paarse Vrijdag package. The campaign encourages schools to participate in the event, scheduled for 9 October 2026, to promote a safe and inclusive school environment where everyone can be themselves. Schools can order the free Paarse Vrijdag package through the Paarse Vrijdag website to support their participation.</w:t>
      </w:r>
      <w:r/>
    </w:p>
    <w:p>
      <w:pPr>
        <w:pStyle w:val="ListNumber"/>
        <w:spacing w:line="240" w:lineRule="auto"/>
        <w:ind w:left="720"/>
      </w:pPr>
      <w:r/>
      <w:hyperlink r:id="rId13">
        <w:r>
          <w:rPr>
            <w:color w:val="0000EE"/>
            <w:u w:val="single"/>
          </w:rPr>
          <w:t>https://onderwijs.coc.nl/paarse-vrijdag/bereid-je-voor-op-paarse-vrijdag/</w:t>
        </w:r>
      </w:hyperlink>
      <w:r>
        <w:t xml:space="preserve"> - COC provides guidance on preparing for Paarse Vrijdag, emphasizing the importance of creating a school environment where everyone can be themselves. The preparation involves clear communication with parents and students, emphasizing the voluntary nature of participation, and addressing any resistance by understanding underlying concerns. The goal is to ensure that Paarse Vrijdag becomes more than just an action day, contributing to a curriculum that focuses on inclusion and respect for diversity.</w:t>
      </w:r>
      <w:r/>
    </w:p>
    <w:p>
      <w:pPr>
        <w:pStyle w:val="ListNumber"/>
        <w:spacing w:line="240" w:lineRule="auto"/>
        <w:ind w:left="720"/>
      </w:pPr>
      <w:r/>
      <w:hyperlink r:id="rId15">
        <w:r>
          <w:rPr>
            <w:color w:val="0000EE"/>
            <w:u w:val="single"/>
          </w:rPr>
          <w:t>https://onderwijs.coc.nl/paarse-vrijdag/paarse-vrijdag-voorbereiding/</w:t>
        </w:r>
      </w:hyperlink>
      <w:r>
        <w:t xml:space="preserve"> - COC offers practical tips and inspiration for schools preparing for Paarse Vrijdag, focusing on creating a school environment where everyone can be themselves. The preparation includes clear communication with parents and students, emphasizing the voluntary nature of participation, and addressing any resistance by understanding underlying concerns. The goal is to ensure that Paarse Vrijdag becomes more than just an action day, contributing to a curriculum that focuses on inclusion and respect for diversity.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columns-opinie/opinie-reactie-coc-op-minder-scholen-in-amsterdam-die-aan-paarse-vrijdag-meedoen-is-ronduit-schokkend~b225787e/" TargetMode="External"/><Relationship Id="rId10" Type="http://schemas.openxmlformats.org/officeDocument/2006/relationships/hyperlink" Target="https://coc.nl/blog/2026/10/09/recordaantal-scholen-doet-mee-aan-paarse-vrijdag-2026/" TargetMode="External"/><Relationship Id="rId11" Type="http://schemas.openxmlformats.org/officeDocument/2006/relationships/hyperlink" Target="https://coc.nl/blog/2025/12/12/paarse-vrijdag-blijft-groeien/" TargetMode="External"/><Relationship Id="rId12" Type="http://schemas.openxmlformats.org/officeDocument/2006/relationships/hyperlink" Target="https://coc.nl/blog/2025/12/05/solidariteit-staat-centraal-op-paarse-vrijdag-2025/" TargetMode="External"/><Relationship Id="rId13" Type="http://schemas.openxmlformats.org/officeDocument/2006/relationships/hyperlink" Target="https://onderwijs.coc.nl/paarse-vrijdag/bereid-je-voor-op-paarse-vrijdag/" TargetMode="External"/><Relationship Id="rId14" Type="http://schemas.openxmlformats.org/officeDocument/2006/relationships/hyperlink" Target="https://coc.nl/blog/2026/09/09/onze-paarse-vrijdag-campagne-voor-2026-is-live/" TargetMode="External"/><Relationship Id="rId15" Type="http://schemas.openxmlformats.org/officeDocument/2006/relationships/hyperlink" Target="https://onderwijs.coc.nl/paarse-vrijdag/paarse-vrijdag-voorberei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