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Young People Identify as LGBTQ+, and What It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are identifying as LGBTQ+ at lower rates in several recent surveys, prompting fresh questions about social trends, identity, healthcare and the support available to those who later rethink a label. The figures matter, but they need careful reading rather than instant political conclusions.</w:t>
      </w:r>
      <w:r/>
    </w:p>
    <w:p>
      <w:pPr>
        <w:pStyle w:val="Heading2"/>
      </w:pPr>
      <w:r>
        <w:t>Essential Takeaways</w:t>
      </w:r>
      <w:r/>
      <w:r/>
    </w:p>
    <w:p>
      <w:pPr>
        <w:pStyle w:val="ListBullet"/>
        <w:spacing w:line="240" w:lineRule="auto"/>
        <w:ind w:left="720"/>
      </w:pPr>
      <w:r/>
      <w:r>
        <w:rPr>
          <w:b/>
        </w:rPr>
        <w:t>A notable shift:</w:t>
      </w:r>
      <w:r>
        <w:t xml:space="preserve"> Recent analyses report fewer younger teenagers identifying as lesbian, gay or bisexual than in previous years.</w:t>
      </w:r>
      <w:r/>
    </w:p>
    <w:p>
      <w:pPr>
        <w:pStyle w:val="ListBullet"/>
        <w:spacing w:line="240" w:lineRule="auto"/>
        <w:ind w:left="720"/>
      </w:pPr>
      <w:r/>
      <w:r>
        <w:rPr>
          <w:b/>
        </w:rPr>
        <w:t>The numbers vary:</w:t>
      </w:r>
      <w:r>
        <w:t xml:space="preserve"> Results depend on age, wording, sample size and whether researchers measure sexual orientation, gender identity or both.</w:t>
      </w:r>
      <w:r/>
    </w:p>
    <w:p>
      <w:pPr>
        <w:pStyle w:val="ListBullet"/>
        <w:spacing w:line="240" w:lineRule="auto"/>
        <w:ind w:left="720"/>
      </w:pPr>
      <w:r/>
      <w:r>
        <w:rPr>
          <w:b/>
        </w:rPr>
        <w:t>The reasons aren't settled:</w:t>
      </w:r>
      <w:r>
        <w:t xml:space="preserve"> Researchers have pointed to changing social attitudes, survey effects and cohort differences, but no single explanation has been established.</w:t>
      </w:r>
      <w:r/>
    </w:p>
    <w:p>
      <w:pPr>
        <w:pStyle w:val="ListBullet"/>
        <w:spacing w:line="240" w:lineRule="auto"/>
        <w:ind w:left="720"/>
      </w:pPr>
      <w:r/>
      <w:r>
        <w:rPr>
          <w:b/>
        </w:rPr>
        <w:t>Identity can evolve:</w:t>
      </w:r>
      <w:r>
        <w:t xml:space="preserve"> Some young people keep the same label, while others change how they describe themselves over time.</w:t>
      </w:r>
      <w:r/>
    </w:p>
    <w:p>
      <w:pPr>
        <w:pStyle w:val="ListBullet"/>
        <w:spacing w:line="240" w:lineRule="auto"/>
        <w:ind w:left="720"/>
      </w:pPr>
      <w:r/>
      <w:r>
        <w:rPr>
          <w:b/>
        </w:rPr>
        <w:t>Support still matters:</w:t>
      </w:r>
      <w:r>
        <w:t xml:space="preserve"> Whatever label a teenager uses, thoughtful healthcare and room for honest conversation are essential.</w:t>
      </w:r>
      <w:r/>
      <w:r/>
    </w:p>
    <w:p>
      <w:pPr>
        <w:pStyle w:val="Heading2"/>
      </w:pPr>
      <w:r>
        <w:t>A striking change in youth identity data</w:t>
      </w:r>
      <w:r/>
    </w:p>
    <w:p>
      <w:r/>
      <w:r>
        <w:t>The latest figures have caught attention because the movement isn't subtle. Recent reporting describes a sharp fall in the share of younger teenagers identifying as lesbian, gay or bisexual, with one academic quoted by the Washington Post calling the pattern a “free fall”. The same reporting also stresses that the cause remains uncertain, a crucial qualification in an emotionally charged debate.</w:t>
      </w:r>
      <w:r/>
    </w:p>
    <w:p>
      <w:r/>
      <w:r>
        <w:t xml:space="preserve">That uncertainty is important. A change in survey responses doesn't automatically prove that young people have stopped experiencing same-sex attraction, nor does it demonstrate that earlier answers were invented. It may reflect different wording, changing social pressures, greater privacy concerns or a genuine shift in how teenagers understand themselves. The Washington Post's report provides the headline trend, but not a simple answer. </w:t>
      </w:r>
      <w:hyperlink r:id="rId9">
        <w:r>
          <w:rPr>
            <w:color w:val="0000EE"/>
            <w:u w:val="single"/>
          </w:rPr>
          <w:t>[2]</w:t>
        </w:r>
      </w:hyperlink>
      <w:r>
        <w:t xml:space="preserve">, </w:t>
      </w:r>
      <w:hyperlink r:id="rId10">
        <w:r>
          <w:rPr>
            <w:color w:val="0000EE"/>
            <w:u w:val="single"/>
          </w:rPr>
          <w:t>[6]</w:t>
        </w:r>
      </w:hyperlink>
      <w:r/>
    </w:p>
    <w:p>
      <w:pPr>
        <w:pStyle w:val="Heading2"/>
      </w:pPr>
      <w:r>
        <w:t>Why the trend is difficult to interpret</w:t>
      </w:r>
      <w:r/>
    </w:p>
    <w:p>
      <w:r/>
      <w:r>
        <w:t>Youth identity surveys are snapshots, not permanent records. Pew Research's earlier work on LGBT teenagers showed that young people don't all arrive at labels in the same way, and that family life, friendships, school environments and online communities can shape how comfortable they feel discussing identity. A teenager might also use a label at 15 that feels different at 20, without either answer being dishonest.</w:t>
      </w:r>
      <w:r/>
    </w:p>
    <w:p>
      <w:r/>
      <w:r>
        <w:t xml:space="preserve">The comparison is further complicated when LGB identity and transgender identity are folded into one broad LGBTQ+ figure. They describe different aspects of a person's life, and a rise or fall in one category doesn't necessarily tell us what is happening in the other. The Urania Institute's discussion of recent US data highlights this wider measurement problem, while LGBTQ Nation notes that several studies appear to show a decline but differ in their methods and conclusions.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Is this a social shift or a survey effect?</w:t>
      </w:r>
      <w:r/>
    </w:p>
    <w:p>
      <w:r/>
      <w:r>
        <w:t>There are several plausible explanations, and they may overlap. Young people could be responding to a less welcoming political climate, avoiding labels in formal surveys, or moving away from identity categories that once felt useful. Equally, a previous rise in identification may have reflected a period when more teenagers felt able to name feelings they had kept private.</w:t>
      </w:r>
      <w:r/>
    </w:p>
    <w:p>
      <w:r/>
      <w:r>
        <w:t xml:space="preserve">Commentators have been quick to frame the change as proof of a “social contagion”, but that goes well beyond what the available evidence can establish. The reporting gathered by The 19th and LGBTQ Nation points instead to a complicated picture, with age, politics, culture and questionnaire design all potentially influencing the result. A falling percentage is real data; the story attached to it still needs testing. </w:t>
      </w:r>
      <w:hyperlink r:id="rId13">
        <w:r>
          <w:rPr>
            <w:color w:val="0000EE"/>
            <w:u w:val="single"/>
          </w:rPr>
          <w:t>[5]</w:t>
        </w:r>
      </w:hyperlink>
      <w:r>
        <w:t xml:space="preserve">, </w:t>
      </w:r>
      <w:hyperlink r:id="rId14">
        <w:r>
          <w:rPr>
            <w:color w:val="0000EE"/>
            <w:u w:val="single"/>
          </w:rPr>
          <w:t>[7]</w:t>
        </w:r>
      </w:hyperlink>
      <w:r/>
    </w:p>
    <w:p>
      <w:pPr>
        <w:pStyle w:val="Heading2"/>
      </w:pPr>
      <w:r>
        <w:t>What it means for families and healthcare</w:t>
      </w:r>
      <w:r/>
    </w:p>
    <w:p>
      <w:r/>
      <w:r>
        <w:t>For parents, the practical lesson is less dramatic than the political arguments suggest. A teenager's label should be taken seriously without being treated as an irreversible medical verdict. Listening, asking gentle questions and keeping communication open can help families distinguish between identity, distress, mental health concerns and the ordinary uncertainty of growing up.</w:t>
      </w:r>
      <w:r/>
    </w:p>
    <w:p>
      <w:r/>
      <w:r>
        <w:t xml:space="preserve">Healthcare decisions deserve particular care. The new data doesn't, by itself, prove that any specific treatment is harmful or appropriate, and it shouldn't be used to dismiss young people's experiences. It does reinforce the need for high-quality assessment, clear consent, long-term follow-up and honest discussion of benefits, risks and alternatives. The Maine Wire's account of the latest findings shows why the subject is attracting attention, while earlier Pew research offers useful context on the diversity of teenagers' experiences. </w:t>
      </w:r>
      <w:hyperlink r:id="rId11">
        <w:r>
          <w:rPr>
            <w:color w:val="0000EE"/>
            <w:u w:val="single"/>
          </w:rPr>
          <w:t>[3]</w:t>
        </w:r>
      </w:hyperlink>
      <w:r>
        <w:t xml:space="preserve">, </w:t>
      </w:r>
      <w:hyperlink r:id="rId10">
        <w:r>
          <w:rPr>
            <w:color w:val="0000EE"/>
            <w:u w:val="single"/>
          </w:rPr>
          <w:t>[6]</w:t>
        </w:r>
      </w:hyperlink>
      <w:r/>
    </w:p>
    <w:p>
      <w:pPr>
        <w:pStyle w:val="Heading2"/>
      </w:pPr>
      <w:r>
        <w:t>A debate that needs less heat and more evidence</w:t>
      </w:r>
      <w:r/>
    </w:p>
    <w:p>
      <w:r/>
      <w:r>
        <w:t>The most responsible conclusion is also the least satisfying politically: researchers need more time and better data. Long-term studies that follow the same young people, rather than comparing separate survey groups, would offer a clearer view of how identity labels change and which forms of support help.</w:t>
      </w:r>
      <w:r/>
    </w:p>
    <w:p>
      <w:r/>
      <w:r>
        <w:t>That matters because behind every percentage is a real teenager trying to make sense of themselves. Some will keep an LGBTQ+ identity, some will change it, and others won't want one at all. None of those paths should shut the door on safety, dignity or appropriate care.</w:t>
      </w:r>
      <w:r/>
    </w:p>
    <w:p>
      <w:r/>
      <w:r>
        <w:t>The trend deserves scrutiny, but not a rush to judgement.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https://townhall.com/news/amy-curtis/2026/10/09/what-happens-to-trans-kids-now-vip-n2684406</w:t>
        </w:r>
      </w:hyperlink>
      <w:r>
        <w:t xml:space="preserve"> - Please view link - unable to able to access data</w:t>
      </w:r>
      <w:r/>
    </w:p>
    <w:p>
      <w:pPr>
        <w:pStyle w:val="ListNumber"/>
        <w:spacing w:line="240" w:lineRule="auto"/>
        <w:ind w:left="720"/>
      </w:pPr>
      <w:r/>
      <w:hyperlink r:id="rId9">
        <w:r>
          <w:rPr>
            <w:color w:val="0000EE"/>
            <w:u w:val="single"/>
          </w:rPr>
          <w:t>https://www.washingtonpost.com/nation/2026/10/08/number-teens-who-identify-themselves-gay-or-bisexual-free-fall/</w:t>
        </w:r>
      </w:hyperlink>
      <w:r>
        <w:t xml:space="preserve"> - A recent analysis of Centers for Disease Control and Prevention data reveals a significant decline in young teenagers identifying as lesbian, gay, or bisexual. Jean Twenge, a psychology professor at San Diego State University, observed a sharp drop among ninth-grade girls, with the percentage identifying as lesbian or bisexual decreasing from 30% in 2021 to 17% in 2025. The reasons behind this trend remain unclear, prompting further investigation into the factors influencing these changes in adolescent sexual identity.</w:t>
      </w:r>
      <w:r/>
    </w:p>
    <w:p>
      <w:pPr>
        <w:pStyle w:val="ListNumber"/>
        <w:spacing w:line="240" w:lineRule="auto"/>
        <w:ind w:left="720"/>
      </w:pPr>
      <w:r/>
      <w:hyperlink r:id="rId11">
        <w:r>
          <w:rPr>
            <w:color w:val="0000EE"/>
            <w:u w:val="single"/>
          </w:rPr>
          <w:t>https://www.pewresearch.org/internet/2015/10/01/lesbian-gay-bisexual-and-transgender-teens/</w:t>
        </w:r>
      </w:hyperlink>
      <w:r>
        <w:t xml:space="preserve"> - A 2015 Pew Research Center study found that 2% of U.S. teens identified as gay or lesbian, and 3% as bisexual. Additionally, 3% identified as transgender. The study highlighted that the majority of teens (93%) identified as straight, with 3% unsure of their sexual orientation. This data provides a snapshot of adolescent sexual and gender identity during that period, offering a baseline for understanding trends over time.</w:t>
      </w:r>
      <w:r/>
    </w:p>
    <w:p>
      <w:pPr>
        <w:pStyle w:val="ListNumber"/>
        <w:spacing w:line="240" w:lineRule="auto"/>
        <w:ind w:left="720"/>
      </w:pPr>
      <w:r/>
      <w:hyperlink r:id="rId12">
        <w:r>
          <w:rPr>
            <w:color w:val="0000EE"/>
            <w:u w:val="single"/>
          </w:rPr>
          <w:t>https://www.urania.institute/en/news/2026/1004-us-youth-lgbtq-identification-decline/</w:t>
        </w:r>
      </w:hyperlink>
      <w:r>
        <w:t xml:space="preserve"> - An analysis by Jean M. Twenge, a psychology professor at San Diego State University, indicates a significant decline in U.S. teens identifying as LGBTQ+. The sharpest decreases were observed among 14- to 15-year-olds in 9th grade, with the proportion identifying as gay, lesbian, or bisexual falling from 17% in 2023 to 11% in 2025. The most notable drop was among girls, whose identification as bisexual decreased from 26% to 13% during the same period.</w:t>
      </w:r>
      <w:r/>
    </w:p>
    <w:p>
      <w:pPr>
        <w:pStyle w:val="ListNumber"/>
        <w:spacing w:line="240" w:lineRule="auto"/>
        <w:ind w:left="720"/>
      </w:pPr>
      <w:r/>
      <w:hyperlink r:id="rId13">
        <w:r>
          <w:rPr>
            <w:color w:val="0000EE"/>
            <w:u w:val="single"/>
          </w:rPr>
          <w:t>https://www.lgbtqnation.com/2026/10/multiple-studies-show-considerable-decline-in-young-people-identifying-as-lgbtq/</w:t>
        </w:r>
      </w:hyperlink>
      <w:r>
        <w:t xml:space="preserve"> - Multiple studies indicate a considerable decline in young people identifying as LGBTQ+. Jean M. Twenge's analysis of CDC data reveals that the number of 9th graders identifying as gay or bisexual dropped from 17% to 11% between 2023 and 2025, with the most significant decrease among girls. This trend suggests a shift in adolescent sexual identity, though the underlying causes remain uncertain.</w:t>
      </w:r>
      <w:r/>
    </w:p>
    <w:p>
      <w:pPr>
        <w:pStyle w:val="ListNumber"/>
        <w:spacing w:line="240" w:lineRule="auto"/>
        <w:ind w:left="720"/>
      </w:pPr>
      <w:r/>
      <w:hyperlink r:id="rId10">
        <w:r>
          <w:rPr>
            <w:color w:val="0000EE"/>
            <w:u w:val="single"/>
          </w:rPr>
          <w:t>https://www.themainewire.com/2026/10/younger-teen-lgb-identification-dropped-significantly-in-new-report/</w:t>
        </w:r>
      </w:hyperlink>
      <w:r>
        <w:t xml:space="preserve"> - Newly released Centers for Disease Control (CDC) data for 2025 shows a significant decline in young teens identifying as lesbian, gay, or bisexual (LGB). Jean Twenge, a psychology professor at San Diego State University, noted that while older teens' identification remained relatively stable, younger teens exhibited a sharp drop, indicating a trend that warrants further examination.</w:t>
      </w:r>
      <w:r/>
    </w:p>
    <w:p>
      <w:pPr>
        <w:pStyle w:val="ListNumber"/>
        <w:spacing w:line="240" w:lineRule="auto"/>
        <w:ind w:left="720"/>
      </w:pPr>
      <w:r/>
      <w:hyperlink r:id="rId14">
        <w:r>
          <w:rPr>
            <w:color w:val="0000EE"/>
            <w:u w:val="single"/>
          </w:rPr>
          <w:t>https://www.them.us/answers-and-advice/health/lgbtq-identification-youth-free-fall</w:t>
        </w:r>
      </w:hyperlink>
      <w:r>
        <w:t xml:space="preserve"> - An analysis of recent data suggests a significant decline in teenagers identifying as lesbian, gay, or bisexual. Jean Twenge, a psychology professor at San Diego State University, reported that the percentage of lesbian and bisexual teenage girls aged 14 to 18 fell from 30% in 2021 to 17% in 2025. Among ninth-grade boys, the declines appeared to be less significant, moving from 9% to 7% during the same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nation/2026/10/08/number-teens-who-identify-themselves-gay-or-bisexual-free-fall/" TargetMode="External"/><Relationship Id="rId10" Type="http://schemas.openxmlformats.org/officeDocument/2006/relationships/hyperlink" Target="https://www.themainewire.com/2026/10/younger-teen-lgb-identification-dropped-significantly-in-new-report/" TargetMode="External"/><Relationship Id="rId11" Type="http://schemas.openxmlformats.org/officeDocument/2006/relationships/hyperlink" Target="https://www.pewresearch.org/internet/2015/10/01/lesbian-gay-bisexual-and-transgender-teens/" TargetMode="External"/><Relationship Id="rId12" Type="http://schemas.openxmlformats.org/officeDocument/2006/relationships/hyperlink" Target="https://www.urania.institute/en/news/2026/1004-us-youth-lgbtq-identification-decline/" TargetMode="External"/><Relationship Id="rId13" Type="http://schemas.openxmlformats.org/officeDocument/2006/relationships/hyperlink" Target="https://www.lgbtqnation.com/2026/10/multiple-studies-show-considerable-decline-in-young-people-identifying-as-lgbtq/" TargetMode="External"/><Relationship Id="rId14" Type="http://schemas.openxmlformats.org/officeDocument/2006/relationships/hyperlink" Target="https://www.them.us/answers-and-advice/health/lgbtq-identification-youth-free-fall" TargetMode="External"/><Relationship Id="rId15" Type="http://schemas.openxmlformats.org/officeDocument/2006/relationships/hyperlink" Target="https://townhall.com/news/amy-curtis/2026/10/09/what-happens-to-trans-kids-now-vip-n26844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