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Gallup’s LGBTQ Marriage Figures Really Tell 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marriage rates in the US remain more complicated than campaign slogans suggest. Gallup polling shows that same-sex marriage is only one part of a wider picture involving opposite-sex relationships, changing identities and access to legal protections. Here’s what the numbers reveal, and what they can’t prove about wellbeing or family life.</w:t>
      </w:r>
      <w:r/>
    </w:p>
    <w:p>
      <w:pPr>
        <w:pStyle w:val="Heading2"/>
      </w:pPr>
      <w:r>
        <w:t>Essential Takeaways</w:t>
      </w:r>
      <w:r/>
      <w:r/>
    </w:p>
    <w:p>
      <w:pPr>
        <w:pStyle w:val="ListBullet"/>
        <w:spacing w:line="240" w:lineRule="auto"/>
        <w:ind w:left="720"/>
      </w:pPr>
      <w:r/>
      <w:r>
        <w:rPr>
          <w:b/>
        </w:rPr>
        <w:t>Same-sex marriage remains a minority experience:</w:t>
      </w:r>
      <w:r>
        <w:t xml:space="preserve"> Gallup’s figures show that a relatively small share of LGBTQ adults are married to a same-sex spouse.</w:t>
      </w:r>
      <w:r/>
    </w:p>
    <w:p>
      <w:pPr>
        <w:pStyle w:val="ListBullet"/>
        <w:spacing w:line="240" w:lineRule="auto"/>
        <w:ind w:left="720"/>
      </w:pPr>
      <w:r/>
      <w:r>
        <w:rPr>
          <w:b/>
        </w:rPr>
        <w:t>Opposite-sex relationships matter:</w:t>
      </w:r>
      <w:r>
        <w:t xml:space="preserve"> Some LGBTQ respondents are married to, or living with, an opposite-sex partner.</w:t>
      </w:r>
      <w:r/>
    </w:p>
    <w:p>
      <w:pPr>
        <w:pStyle w:val="ListBullet"/>
        <w:spacing w:line="240" w:lineRule="auto"/>
        <w:ind w:left="720"/>
      </w:pPr>
      <w:r/>
      <w:r>
        <w:rPr>
          <w:b/>
        </w:rPr>
        <w:t>Marriage rates have shifted over time:</w:t>
      </w:r>
      <w:r>
        <w:t xml:space="preserve"> The proportion of LGBTQ adults married to a same-sex spouse rose after legal recognition, then broadly stabilised.</w:t>
      </w:r>
      <w:r/>
    </w:p>
    <w:p>
      <w:pPr>
        <w:pStyle w:val="ListBullet"/>
        <w:spacing w:line="240" w:lineRule="auto"/>
        <w:ind w:left="720"/>
      </w:pPr>
      <w:r/>
      <w:r>
        <w:rPr>
          <w:b/>
        </w:rPr>
        <w:t>Legal status has practical value:</w:t>
      </w:r>
      <w:r>
        <w:t xml:space="preserve"> Marriage can affect healthcare access, family protections, taxation and inheritance.</w:t>
      </w:r>
      <w:r/>
    </w:p>
    <w:p>
      <w:pPr>
        <w:pStyle w:val="ListBullet"/>
        <w:spacing w:line="240" w:lineRule="auto"/>
        <w:ind w:left="720"/>
      </w:pPr>
      <w:r/>
      <w:r>
        <w:rPr>
          <w:b/>
        </w:rPr>
        <w:t>Polls don’t answer every family question:</w:t>
      </w:r>
      <w:r>
        <w:t xml:space="preserve"> Marriage statistics alone can’t establish why people make particular choices or predict children’s outcomes.</w:t>
      </w:r>
      <w:r/>
      <w:r/>
    </w:p>
    <w:p>
      <w:pPr>
        <w:pStyle w:val="Heading2"/>
      </w:pPr>
      <w:r>
        <w:t>The numbers don’t show a rush to the altar</w:t>
      </w:r>
      <w:r/>
    </w:p>
    <w:p>
      <w:r/>
      <w:r>
        <w:t>The most striking detail in the Gallup data is how modest the share of LGBTQ adults married to a same-sex spouse remains. Recent polling puts the figure at roughly 8%, while a further 6.4% live with a same-sex partner. Meanwhile, larger shares report marriage or cohabitation with an opposite-sex partner.</w:t>
      </w:r>
      <w:r/>
    </w:p>
    <w:p>
      <w:r/>
      <w:r>
        <w:t>That’s an important distinction, because “LGBTQ married” isn’t synonymous with “married to a same-sex partner”. The category includes people with different identities and relationship histories, so a headline figure can easily flatten a much more varied reality.</w:t>
      </w:r>
      <w:r/>
    </w:p>
    <w:p>
      <w:r/>
      <w:r>
        <w:t>Gallup’s earlier polling found that same-sex marriage became more common after nationwide legal recognition, but the increase wasn’t limitless. The change was real, yet it didn’t turn marriage into a universal milestone for LGBTQ Americans. Apparently, even a historic Supreme Court ruling couldn’t make everyone fancy a wedding cake.</w:t>
      </w:r>
      <w:r/>
    </w:p>
    <w:p>
      <w:pPr>
        <w:pStyle w:val="Heading2"/>
      </w:pPr>
      <w:r>
        <w:t>Why the legal right still matters</w:t>
      </w:r>
      <w:r/>
    </w:p>
    <w:p>
      <w:r/>
      <w:r>
        <w:t>A relatively low marriage rate doesn’t mean marriage is unimportant. For couples who do marry, the legal framework can bring practical protections covering medical decisions, inheritance, tax arrangements, immigration and parental rights.</w:t>
      </w:r>
      <w:r/>
    </w:p>
    <w:p>
      <w:r/>
      <w:r>
        <w:t>Axios reported that legal recognition also changed how same-sex couples could navigate healthcare and insurance. Those protections may be especially significant during illness, bereavement or a family dispute, when paperwork suddenly matters far more than anyone hoped.</w:t>
      </w:r>
      <w:r/>
    </w:p>
    <w:p>
      <w:r/>
      <w:r>
        <w:t>So the polling shouldn’t be read as evidence that LGBTQ people “don’t need” marriage. It shows that people use the option differently. Some couples marry, others cohabit, and some remain single. The right to choose isn’t the same as an obligation to choose.</w:t>
      </w:r>
      <w:r/>
    </w:p>
    <w:p>
      <w:pPr>
        <w:pStyle w:val="Heading2"/>
      </w:pPr>
      <w:r>
        <w:t>Mental health needs more than a marriage statistic</w:t>
      </w:r>
      <w:r/>
    </w:p>
    <w:p>
      <w:r/>
      <w:r>
        <w:t>The original argument also links legal recognition with better mental health, but that relationship is difficult to measure. LGBTQ people continue to report higher levels of some mental-health difficulties than the wider population, while researchers debate the roles played by discrimination, social pressure, family conflict, economic insecurity and access to care.</w:t>
      </w:r>
      <w:r/>
    </w:p>
    <w:p>
      <w:r/>
      <w:r>
        <w:t>Axios noted that marriage equality expanded legal security and healthcare-related protections, but legal change alone can’t resolve every source of distress. A wedding certificate may help with a hospital visit, yet it can’t replace affordable therapy, supportive relatives or safe housing.</w:t>
      </w:r>
      <w:r/>
    </w:p>
    <w:p>
      <w:r/>
      <w:r>
        <w:t>That’s why sweeping claims in either direction deserve caution. It’s too strong to say marriage equality guaranteed improved mental health, but it’s also too simple to treat persistent disparities as proof that legal recognition had no benefit. Real lives rarely behave as neatly as a campaign promise.</w:t>
      </w:r>
      <w:r/>
    </w:p>
    <w:p>
      <w:pPr>
        <w:pStyle w:val="Heading2"/>
      </w:pPr>
      <w:r>
        <w:t>Children and family structure require careful comparisons</w:t>
      </w:r>
      <w:r/>
    </w:p>
    <w:p>
      <w:r/>
      <w:r>
        <w:t>Research on children raised by same-sex couples is often presented as a decisive verdict, but studies can differ in sample size, definitions, comparison groups and the way they account for family stability. Those details matter enormously when researchers compare married couples, cohabiting couples, single parents and blended families.</w:t>
      </w:r>
      <w:r/>
    </w:p>
    <w:p>
      <w:r/>
      <w:r>
        <w:t>The most responsible conclusion is that family outcomes can’t be explained by parents’ sexual orientation alone. Relationship stability, household resources, parental health, social support and the child’s wider environment may all shape development. Treating one factor as the complete explanation risks telling families more than the evidence can support.</w:t>
      </w:r>
      <w:r/>
    </w:p>
    <w:p>
      <w:r/>
      <w:r>
        <w:t>It’s also worth separating two questions that are often bundled together: whether same-sex couples should have the legal right to marry, and which conditions help children thrive. The first is a question of civil rights and legal equality. The second is a broader social and developmental question, and it needs careful evidence rather than ideological shortcuts.</w:t>
      </w:r>
      <w:r/>
    </w:p>
    <w:p>
      <w:pPr>
        <w:pStyle w:val="Heading2"/>
      </w:pPr>
      <w:r>
        <w:t>What the polling can, and can’t, settle</w:t>
      </w:r>
      <w:r/>
    </w:p>
    <w:p>
      <w:r/>
      <w:r>
        <w:t>Gallup’s figures are useful because they show behaviour rather than merely public opinion. They suggest that LGBTQ Americans have not adopted marriage in identical proportions to heterosexual Americans, and that opposite-sex partnerships form a meaningful part of the picture.</w:t>
      </w:r>
      <w:r/>
    </w:p>
    <w:p>
      <w:r/>
      <w:r>
        <w:t>But polling can’t establish why individuals marry, why others don’t, or whether a particular relationship arrangement produces a particular outcome. Nor can it prove that marriage itself causes better or worse mental health. For that, researchers need long-term studies and transparent methods, not just a percentage in a news release.</w:t>
      </w:r>
      <w:r/>
    </w:p>
    <w:p>
      <w:r/>
      <w:r>
        <w:t>The broader lesson is refreshingly ordinary: legal recognition creates an option, while people decide whether it suits their lives. That may be less dramatic than a promise of universal transformation, but it’s probably closer to reality.</w:t>
      </w:r>
      <w:r/>
    </w:p>
    <w:p>
      <w:r/>
      <w:r>
        <w:t>Marriage polling offers a useful snapshot, not a final verdict on LGBTQ lives or families.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4">
        <w:r>
          <w:rPr>
            <w:color w:val="0000EE"/>
            <w:u w:val="single"/>
          </w:rPr>
          <w:t>[6]</w:t>
        </w:r>
      </w:hyperlink>
      <w:r>
        <w:t xml:space="preserve">, </w:t>
      </w:r>
      <w:hyperlink r:id="rId9">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4">
        <w:r>
          <w:rPr>
            <w:color w:val="0000EE"/>
            <w:u w:val="single"/>
          </w:rPr>
          <w:t>[6]</w:t>
        </w:r>
      </w:hyperlink>
      <w:r>
        <w:t xml:space="preserve">, </w:t>
      </w:r>
      <w:hyperlink r:id="rId9">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w:t>
      </w:r>
      <w:hyperlink r:id="rId14">
        <w:r>
          <w:rPr>
            <w:color w:val="0000EE"/>
            <w:u w:val="single"/>
          </w:rPr>
          <w:t>[6]</w:t>
        </w:r>
      </w:hyperlink>
      <w:r>
        <w:t xml:space="preserve">- Paragraph 10: </w:t>
      </w:r>
      <w:hyperlink r:id="rId13">
        <w:r>
          <w:rPr>
            <w:color w:val="0000EE"/>
            <w:u w:val="single"/>
          </w:rPr>
          <w:t>[5]</w:t>
        </w:r>
      </w:hyperlink>
      <w:r>
        <w:t xml:space="preserve">, </w:t>
      </w:r>
      <w:hyperlink r:id="rId9">
        <w:r>
          <w:rPr>
            <w:color w:val="0000EE"/>
            <w:u w:val="single"/>
          </w:rPr>
          <w:t>[7]</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1">
        <w:r>
          <w:rPr>
            <w:color w:val="0000EE"/>
            <w:u w:val="single"/>
          </w:rPr>
          <w:t>[3]</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https://www.theblaze.com/lifestyle/the-3-failed-promises-of-gay-marriage</w:t>
        </w:r>
      </w:hyperlink>
      <w:r>
        <w:t xml:space="preserve"> - Please view link - unable to able to access data</w:t>
      </w:r>
      <w:r/>
    </w:p>
    <w:p>
      <w:pPr>
        <w:pStyle w:val="ListNumber"/>
        <w:spacing w:line="240" w:lineRule="auto"/>
        <w:ind w:left="720"/>
      </w:pPr>
      <w:r/>
      <w:hyperlink r:id="rId10">
        <w:r>
          <w:rPr>
            <w:color w:val="0000EE"/>
            <w:u w:val="single"/>
          </w:rPr>
          <w:t>https://news.gallup.com/poll/389555/lgbt-americans-married-same-sex-spouse-steady.aspx</w:t>
        </w:r>
      </w:hyperlink>
      <w:r>
        <w:t xml:space="preserve"> - A Gallup poll from February 2022 found that 10% of LGBT Americans are married to a same-sex spouse, with 6% living with a same-sex partner. This indicates that same-sex marriage rates among LGBT individuals have remained steady since the Supreme Court's 2015 legalization of same-sex marriage. The data also shows that LGBT adults are more likely to be married to an opposite-sex spouse (11%) than to a same-sex spouse (10%).</w:t>
      </w:r>
      <w:r/>
    </w:p>
    <w:p>
      <w:pPr>
        <w:pStyle w:val="ListNumber"/>
        <w:spacing w:line="240" w:lineRule="auto"/>
        <w:ind w:left="720"/>
      </w:pPr>
      <w:r/>
      <w:hyperlink r:id="rId11">
        <w:r>
          <w:rPr>
            <w:color w:val="0000EE"/>
            <w:u w:val="single"/>
          </w:rPr>
          <w:t>https://news.gallup.com/poll/329975/one-lgbtamericans-married-sex-spouse.aspx</w:t>
        </w:r>
      </w:hyperlink>
      <w:r>
        <w:t xml:space="preserve"> - A Gallup poll from February 2021 reported that 9.6% of LGBT adults in the U.S. are married to a same-sex spouse, with 7.1% living with a same-sex domestic partner. The study also found that 11.4% of LGBT adults are married to an opposite-sex spouse, and 50.5% are single or never married. The data suggests that same-sex marriage rates among LGBT individuals have remained relatively stable since the Supreme Court's 2015 legalization of same-sex marriage.</w:t>
      </w:r>
      <w:r/>
    </w:p>
    <w:p>
      <w:pPr>
        <w:pStyle w:val="ListNumber"/>
        <w:spacing w:line="240" w:lineRule="auto"/>
        <w:ind w:left="720"/>
      </w:pPr>
      <w:r/>
      <w:hyperlink r:id="rId12">
        <w:r>
          <w:rPr>
            <w:color w:val="0000EE"/>
            <w:u w:val="single"/>
          </w:rPr>
          <w:t>https://news.gallup.com/poll/212702/lgbt-adults-married-sex-spouse.aspx?g_medium=newsf&amp;g_source=Social+Issues</w:t>
        </w:r>
      </w:hyperlink>
      <w:r>
        <w:t xml:space="preserve"> - A Gallup poll from June 2017 found that 10.2% of LGBT adults in the U.S. are married to a same-sex spouse, with 7.1% living with a same-sex domestic partner. The study also found that 13.1% of LGBT adults are married to an opposite-sex spouse, and 55.7% are single or never married. The data suggests that same-sex marriage rates among LGBT individuals have remained relatively stable since the Supreme Court's 2015 legalization of same-sex marriage.</w:t>
      </w:r>
      <w:r/>
    </w:p>
    <w:p>
      <w:pPr>
        <w:pStyle w:val="ListNumber"/>
        <w:spacing w:line="240" w:lineRule="auto"/>
        <w:ind w:left="720"/>
      </w:pPr>
      <w:r/>
      <w:hyperlink r:id="rId13">
        <w:r>
          <w:rPr>
            <w:color w:val="0000EE"/>
            <w:u w:val="single"/>
          </w:rPr>
          <w:t>https://news.gallup.com/poll/691199/share-married-lgbtq-americans-down-slightly-peak.aspx</w:t>
        </w:r>
      </w:hyperlink>
      <w:r>
        <w:t xml:space="preserve"> - A Gallup poll from June 2025 found that 55% of same-sex cohabiting couples are married, down from 61% in 2016-2017. The study also found that 8% of LGBTQ+ adults are married to a same-sex spouse, and 6.4% are living with a same-sex domestic partner. The data suggests that same-sex marriage rates among LGBTQ+ individuals have remained relatively stable since the Supreme Court's 2015 legalization of same-sex marriage.</w:t>
      </w:r>
      <w:r/>
    </w:p>
    <w:p>
      <w:pPr>
        <w:pStyle w:val="ListNumber"/>
        <w:spacing w:line="240" w:lineRule="auto"/>
        <w:ind w:left="720"/>
      </w:pPr>
      <w:r/>
      <w:hyperlink r:id="rId14">
        <w:r>
          <w:rPr>
            <w:color w:val="0000EE"/>
            <w:u w:val="single"/>
          </w:rPr>
          <w:t>https://www.axios.com/2023/06/06/lgbtq-health-coverage-after-same-sex-marriage-ruling</w:t>
        </w:r>
      </w:hyperlink>
      <w:r>
        <w:t xml:space="preserve"> - A study published in Health Affairs found that health insurance coverage for LGBTQ individuals improved following the U.S. Supreme Court's 2015 decision to legalize same-sex marriage. Specifically, the percentage of LGBTQ adults with a usual source of healthcare rose from 64% in 2013 to 75% in 2019. The ruling prompted insurers to offer more equitable coverage, including spousal benefits for same-sex partners. However, despite this progress, many LGBTQ adults still face financial barriers, reporting difficulties in paying medical bills and affording necessary care.</w:t>
      </w:r>
      <w:r/>
    </w:p>
    <w:p>
      <w:pPr>
        <w:pStyle w:val="ListNumber"/>
        <w:spacing w:line="240" w:lineRule="auto"/>
        <w:ind w:left="720"/>
      </w:pPr>
      <w:r/>
      <w:hyperlink r:id="rId9">
        <w:r>
          <w:rPr>
            <w:color w:val="0000EE"/>
            <w:u w:val="single"/>
          </w:rPr>
          <w:t>https://www.theblaze.com/lifestyle/the-3-failed-promises-of-gay-marriage</w:t>
        </w:r>
      </w:hyperlink>
      <w:r>
        <w:t xml:space="preserve"> - An article from The Blaze discusses three failed promises of gay marriage: 1) LGBT people need marriage, 2) Legalizing gay marriage will make LGBT people feel better, and 3) The kids will be all right. The article presents data and studies to challenge these assertions, suggesting that same-sex marriage rates among LGBT individuals have remained steady, mental health outcomes have not improved, and children of same-sex couples may not fare better than those of opposite-sex couples.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blaze.com/lifestyle/the-3-failed-promises-of-gay-marriage" TargetMode="External"/><Relationship Id="rId10" Type="http://schemas.openxmlformats.org/officeDocument/2006/relationships/hyperlink" Target="https://news.gallup.com/poll/389555/lgbt-americans-married-same-sex-spouse-steady.aspx" TargetMode="External"/><Relationship Id="rId11" Type="http://schemas.openxmlformats.org/officeDocument/2006/relationships/hyperlink" Target="https://news.gallup.com/poll/329975/one-lgbtamericans-married-sex-spouse.aspx" TargetMode="External"/><Relationship Id="rId12" Type="http://schemas.openxmlformats.org/officeDocument/2006/relationships/hyperlink" Target="https://news.gallup.com/poll/212702/lgbt-adults-married-sex-spouse.aspx?g_medium=newsf&amp;g_source=Social+Issues" TargetMode="External"/><Relationship Id="rId13" Type="http://schemas.openxmlformats.org/officeDocument/2006/relationships/hyperlink" Target="https://news.gallup.com/poll/691199/share-married-lgbtq-americans-down-slightly-peak.aspx" TargetMode="External"/><Relationship Id="rId14" Type="http://schemas.openxmlformats.org/officeDocument/2006/relationships/hyperlink" Target="https://www.axios.com/2023/06/06/lgbtq-health-coverage-after-same-sex-marriage-rul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