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US survey shows fewer young girls identifying as LGBTQ+</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CDC-linked figures suggest a notable fall in the number of young American girls identifying as lesbian or bisexual, particularly among younger teenagers. The shift has prompted debate over changing social attitudes, pandemic-era effects and whether the figures mark a lasting trend or simply a temporary swing in self-description.</w:t>
      </w:r>
      <w:r/>
    </w:p>
    <w:p>
      <w:pPr>
        <w:pStyle w:val="Heading2"/>
      </w:pPr>
      <w:r>
        <w:t>Essential Takeaways</w:t>
      </w:r>
      <w:r/>
      <w:r/>
    </w:p>
    <w:p>
      <w:pPr>
        <w:pStyle w:val="ListBullet"/>
        <w:spacing w:line="240" w:lineRule="auto"/>
        <w:ind w:left="720"/>
      </w:pPr>
      <w:r/>
      <w:r>
        <w:rPr>
          <w:b/>
        </w:rPr>
        <w:t>Sharpest change among younger girls:</w:t>
      </w:r>
      <w:r>
        <w:t xml:space="preserve"> The largest reported fall is among ninth-grade girls, especially those identifying as bisexual.</w:t>
      </w:r>
      <w:r/>
    </w:p>
    <w:p>
      <w:pPr>
        <w:pStyle w:val="ListBullet"/>
        <w:spacing w:line="240" w:lineRule="auto"/>
        <w:ind w:left="720"/>
      </w:pPr>
      <w:r/>
      <w:r>
        <w:rPr>
          <w:b/>
        </w:rPr>
        <w:t>Older teenagers are steadier:</w:t>
      </w:r>
      <w:r>
        <w:t xml:space="preserve"> Figures for boys and older pupils appear comparatively stable.</w:t>
      </w:r>
      <w:r/>
    </w:p>
    <w:p>
      <w:pPr>
        <w:pStyle w:val="ListBullet"/>
        <w:spacing w:line="240" w:lineRule="auto"/>
        <w:ind w:left="720"/>
      </w:pPr>
      <w:r/>
      <w:r>
        <w:rPr>
          <w:b/>
        </w:rPr>
        <w:t>The pandemic is part of the debate:</w:t>
      </w:r>
      <w:r>
        <w:t xml:space="preserve"> Experts have suggested that isolation and online social life may have influenced how young people explored identity.</w:t>
      </w:r>
      <w:r/>
    </w:p>
    <w:p>
      <w:pPr>
        <w:pStyle w:val="ListBullet"/>
        <w:spacing w:line="240" w:lineRule="auto"/>
        <w:ind w:left="720"/>
      </w:pPr>
      <w:r/>
      <w:r>
        <w:rPr>
          <w:b/>
        </w:rPr>
        <w:t>The data needs care:</w:t>
      </w:r>
      <w:r>
        <w:t xml:space="preserve"> Researchers warn that several years of results are needed before declaring a permanent shift.</w:t>
      </w:r>
      <w:r/>
    </w:p>
    <w:p>
      <w:pPr>
        <w:pStyle w:val="ListBullet"/>
        <w:spacing w:line="240" w:lineRule="auto"/>
        <w:ind w:left="720"/>
      </w:pPr>
      <w:r/>
      <w:r>
        <w:rPr>
          <w:b/>
        </w:rPr>
        <w:t>Health support still matters:</w:t>
      </w:r>
      <w:r>
        <w:t xml:space="preserve"> CDC guidance highlights continuing health disparities affecting LGBTQ+ young people.</w:t>
      </w:r>
      <w:r/>
      <w:r/>
    </w:p>
    <w:p>
      <w:pPr>
        <w:pStyle w:val="Heading2"/>
      </w:pPr>
      <w:r>
        <w:t>Younger girls account for the biggest change</w:t>
      </w:r>
      <w:r/>
    </w:p>
    <w:p>
      <w:r/>
      <w:r>
        <w:t>The most striking movement is among ninth-grade girls in the United States. According to the analysis, the share identifying as lesbian fell from roughly 30% in 2021 to 17% in 2025, while the proportion identifying as bisexual dropped from about 26% to 13%.</w:t>
      </w:r>
      <w:r/>
    </w:p>
    <w:p>
      <w:r/>
      <w:r>
        <w:t>That is a substantial change in only a few years, although survey percentages can move for several reasons. Wording, sampling, willingness to disclose personal information and the social atmosphere around identity can all affect the final result.</w:t>
      </w:r>
      <w:r/>
    </w:p>
    <w:p>
      <w:r/>
      <w:r>
        <w:t>The figures are not a verdict on how teenagers feel. They are a snapshot of how respondents described themselves at a particular moment, which is why the numbers should be read with curiosity rather than treated as a simple cultural scoreboard.</w:t>
      </w:r>
      <w:r/>
    </w:p>
    <w:p>
      <w:pPr>
        <w:pStyle w:val="Heading2"/>
      </w:pPr>
      <w:r>
        <w:t>A wider fall is visible among US teenagers</w:t>
      </w:r>
      <w:r/>
    </w:p>
    <w:p>
      <w:r/>
      <w:r>
        <w:t>The change isn't limited to ninth grade. Across female high-school students, the reported share identifying as lesbian declined from around 27% in 2023 to 22% in 2025. Separate CDC-linked data also indicates that the proportion of young adults aged 18 to 24 identifying as LGBTQ+ fell from approximately 20% in 2022 to 15% in 2025.</w:t>
      </w:r>
      <w:r/>
    </w:p>
    <w:p>
      <w:r/>
      <w:r>
        <w:t>The pattern appears more concentrated among younger girls than among boys or older teenagers. Reports from The Washington Post and other commentators have noted that this unevenness is one of the most important features of the data.</w:t>
      </w:r>
      <w:r/>
    </w:p>
    <w:p>
      <w:r/>
      <w:r>
        <w:t>In other words, this isn't necessarily a broad retreat from LGBTQ+ identification across every group. It may instead reflect a generational or age-specific shift, with the youngest respondents changing their answers most noticeably.</w:t>
      </w:r>
      <w:r/>
    </w:p>
    <w:p>
      <w:pPr>
        <w:pStyle w:val="Heading2"/>
      </w:pPr>
      <w:r>
        <w:t>Did pandemic isolation influence identity labels?</w:t>
      </w:r>
      <w:r/>
    </w:p>
    <w:p>
      <w:r/>
      <w:r>
        <w:t>One explanation links the movement to the Covid era. School closures, restricted social contact and heavy reliance on digital communities changed how teenagers formed friendships and explored self-expression. Some analysts believe that this environment may have encouraged more young people to experiment with identity labels during the pandemic years.</w:t>
      </w:r>
      <w:r/>
    </w:p>
    <w:p>
      <w:r/>
      <w:r>
        <w:t>That interpretation remains tentative. It risks reducing complicated personal experiences to a single cause, and it doesn't explain every change in the figures. Teenagers also mature quickly, and the meaning or popularity of particular labels can shift as peer culture changes.</w:t>
      </w:r>
      <w:r/>
    </w:p>
    <w:p>
      <w:r/>
      <w:r>
        <w:t>The sensible conclusion is that the pandemic may be one piece of the puzzle, not the entire picture. Researchers will need longer-running surveys to see whether the decline continues, levels off or reverses.</w:t>
      </w:r>
      <w:r/>
    </w:p>
    <w:p>
      <w:pPr>
        <w:pStyle w:val="Heading2"/>
      </w:pPr>
      <w:r>
        <w:t>Why the health context still matters</w:t>
      </w:r>
      <w:r/>
    </w:p>
    <w:p>
      <w:r/>
      <w:r>
        <w:t>Whatever the percentages show, LGBTQ+ young people continue to face specific health and wellbeing challenges. The CDC highlights disparities involving mental health, safety, bullying and access to supportive care, making it important not to interpret lower identification figures as evidence that those needs have disappeared.</w:t>
      </w:r>
      <w:r/>
    </w:p>
    <w:p>
      <w:r/>
      <w:r>
        <w:t>A young person who chooses a different label, avoids a label or keeps their identity private may still need understanding and support. Survey categories can change faster than real-life pressures, particularly when young people are navigating family expectations, school environments and social media all at once.</w:t>
      </w:r>
      <w:r/>
    </w:p>
    <w:p>
      <w:r/>
      <w:r>
        <w:t>That is the practical takeaway for parents, teachers and health professionals: listen first, avoid assumptions and keep support available without forcing anyone into a category.</w:t>
      </w:r>
      <w:r/>
    </w:p>
    <w:p>
      <w:pPr>
        <w:pStyle w:val="Heading2"/>
      </w:pPr>
      <w:r>
        <w:t>A trend worth watching, not overstating</w:t>
      </w:r>
      <w:r/>
    </w:p>
    <w:p>
      <w:r/>
      <w:r>
        <w:t>The new figures are attention-grabbing, but they're still part of an evolving statistical picture. Differences between surveys, age groups and collection methods can make direct comparisons tricky, while political and cultural debates may also influence how comfortable respondents feel when answering.</w:t>
      </w:r>
      <w:r/>
    </w:p>
    <w:p>
      <w:r/>
      <w:r>
        <w:t>For now, the strongest claim is simply that fewer younger American girls are currently selecting lesbian or bisexual identities in these surveys than did so a few years ago. Whether that reflects changing language, changing behaviour, changing openness or a combination of all three remains unsettled.</w:t>
      </w:r>
      <w:r/>
    </w:p>
    <w:p>
      <w:r/>
      <w:r>
        <w:t>As one researcher might put it, the next few survey cycles will tell us far more than a single dramatic comparison. Numbers can open the conversation, but they can't finish it.</w:t>
      </w:r>
      <w:r/>
    </w:p>
    <w:p>
      <w:r/>
      <w:r>
        <w:t>It's a striking shift, but the fuller story will take time to emerge.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4">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4">
        <w:r>
          <w:rPr>
            <w:color w:val="0000EE"/>
            <w:u w:val="single"/>
          </w:rPr>
          <w:t>[5]</w:t>
        </w:r>
      </w:hyperlink>
      <w:r>
        <w:t xml:space="preserve">- Paragraph 8: </w:t>
      </w:r>
      <w:hyperlink r:id="rId12">
        <w:r>
          <w:rPr>
            <w:color w:val="0000EE"/>
            <w:u w:val="single"/>
          </w:rPr>
          <w:t>[3]</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[6]</w:t>
        </w:r>
      </w:hyperlink>
      <w:r>
        <w:t xml:space="preserve">- Paragraph 10: </w:t>
      </w:r>
      <w:hyperlink r:id="rId11">
        <w:r>
          <w:rPr>
            <w:color w:val="0000EE"/>
            <w:u w:val="single"/>
          </w:rPr>
          <w:t>[4]</w:t>
        </w:r>
      </w:hyperlink>
      <w:r>
        <w:t xml:space="preserve">, </w:t>
      </w:r>
      <w:hyperlink r:id="rId14">
        <w:r>
          <w:rPr>
            <w:color w:val="0000EE"/>
            <w:u w:val="single"/>
          </w:rPr>
          <w:t>[5]</w:t>
        </w:r>
      </w:hyperlink>
      <w:r>
        <w:t xml:space="preserve">- Paragraph 11: </w:t>
      </w:r>
      <w:hyperlink r:id="rId13">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https://www.actualno.com/america/spad-sred-mladite-momicheta-v-sasht-koito-se-opredeljat-za-gej-news_2648256.html</w:t>
        </w:r>
      </w:hyperlink>
      <w:r>
        <w:t xml:space="preserve"> - Please view link - unable to able to access data</w:t>
      </w:r>
      <w:r/>
    </w:p>
    <w:p>
      <w:pPr>
        <w:pStyle w:val="ListNumber"/>
        <w:spacing w:line="240" w:lineRule="auto"/>
        <w:ind w:left="720"/>
      </w:pPr>
      <w:r/>
      <w:hyperlink r:id="rId10">
        <w:r>
          <w:rPr>
            <w:color w:val="0000EE"/>
            <w:u w:val="single"/>
          </w:rPr>
          <w:t>https://gospeller.org/en/news/cdc-data-shows-sharp-drop-in-girls-identifying-as-bisexual-especially-among-fre</w:t>
        </w:r>
      </w:hyperlink>
      <w:r>
        <w:t xml:space="preserve"> - A recent analysis of data from the Centers for Disease Control and Prevention (CDC) reveals a significant decline in the number of teenage girls in the United States identifying as lesbian or bisexual. Among ninth-grade girls, the percentage dropped from 30% in 2021 to 17% in 2025, with those identifying as bisexual decreasing from 26% to 13%. Overall, the proportion of high school girls identifying as lesbian fell from 27% in 2023 to 22% in 2025. Additionally, CDC studies indicate that the overall percentage of young adults (18 to 24 years old) identifying as LGBTQ+ decreased from approximately 20% in 2022 to 15% in 2025. This decline is particularly evident among younger girls, while percentages among boys and older teenagers remain relatively stable. Experts suggest that the decrease may be linked to social isolation during the COVID-19 pandemic, which influenced young people to seek new forms of self-expression and attention. However, some believe it is too early to determine if this is a sustainable trend.</w:t>
      </w:r>
      <w:r/>
    </w:p>
    <w:p>
      <w:pPr>
        <w:pStyle w:val="ListNumber"/>
        <w:spacing w:line="240" w:lineRule="auto"/>
        <w:ind w:left="720"/>
      </w:pPr>
      <w:r/>
      <w:hyperlink r:id="rId12">
        <w:r>
          <w:rPr>
            <w:color w:val="0000EE"/>
            <w:u w:val="single"/>
          </w:rPr>
          <w:t>https://www.cdc.gov/healthy-youth/lgbtq-youth/health-disparities-among-lgbtq-youth.html</w:t>
        </w:r>
      </w:hyperlink>
      <w:r>
        <w:t xml:space="preserve"> - The Centers for Disease Control and Prevention (CDC) highlights significant health disparities among LGBTQ+ youth, including poor mental health, suicidal thoughts and behaviours, experiences of violence, and sexually transmitted infections (STIs). Stigma, discrimination, and other factors increase the risk of negative health outcomes for LGBTQ+ youth. The CDC collaborates with education and public health partners to address these health risks and disparities.</w:t>
      </w:r>
      <w:r/>
    </w:p>
    <w:p>
      <w:pPr>
        <w:pStyle w:val="ListNumber"/>
        <w:spacing w:line="240" w:lineRule="auto"/>
        <w:ind w:left="720"/>
      </w:pPr>
      <w:r/>
      <w:hyperlink r:id="rId11">
        <w:r>
          <w:rPr>
            <w:color w:val="0000EE"/>
            <w:u w:val="single"/>
          </w:rPr>
          <w:t>https://www.edwardconard.com/macro-roundup/younger-teens-are-now-much-less-likely-to-say-they-are/</w:t>
        </w:r>
      </w:hyperlink>
      <w:r>
        <w:t xml:space="preserve"> - Recent data from the CDC's Youth Risk Behavior Survey indicates a notable decline in the percentage of U.S. ninth graders identifying as lesbian, gay, or bisexual (LGB). The proportion fell from 17% in 2023 to 11% in 2025. This decline is predominantly observed among girls, with LGB identification among female ninth graders dropping from 27% in 2023 to 22% in 2025, compared to a decrease from 9% to 7% among boys. The data also shows a modest decline among 12th graders, from 18% to 16% over the same period. The sharpest decline is among younger teens, particularly ninth-grade girls.</w:t>
      </w:r>
      <w:r/>
    </w:p>
    <w:p>
      <w:pPr>
        <w:pStyle w:val="ListNumber"/>
        <w:spacing w:line="240" w:lineRule="auto"/>
        <w:ind w:left="720"/>
      </w:pPr>
      <w:r/>
      <w:hyperlink r:id="rId14">
        <w:r>
          <w:rPr>
            <w:color w:val="0000EE"/>
            <w:u w:val="single"/>
          </w:rPr>
          <w:t>https://www.lgbtqnation.com/2026/10/multiple-studies-show-considerable-decline-in-young-people-identifying-as-lgbtq/</w:t>
        </w:r>
      </w:hyperlink>
      <w:r>
        <w:t xml:space="preserve"> - Multiple studies indicate a significant decline in the number of young people identifying as LGBTQ+. Notably, the CDC's Youth Risk Behavior Survey shows that the percentage of ninth-grade girls identifying as lesbian, gay, or bisexual (LGB) fell from 27% in 2023 to 22% in 2025. The most substantial decrease was among ninth-grade girls identifying as bisexual, dropping from 26% in 2021 to 13% in 2025. This trend suggests a shift in self-identification among young people, particularly among females.</w:t>
      </w:r>
      <w:r/>
    </w:p>
    <w:p>
      <w:pPr>
        <w:pStyle w:val="ListNumber"/>
        <w:spacing w:line="240" w:lineRule="auto"/>
        <w:ind w:left="720"/>
      </w:pPr>
      <w:r/>
      <w:hyperlink r:id="rId13">
        <w:r>
          <w:rPr>
            <w:color w:val="0000EE"/>
            <w:u w:val="single"/>
          </w:rPr>
          <w:t>https://unherd.com/newsroom/number-of-young-teenagers-identifying-as-lgb-falls-by-over-a-third/?edition=us</w:t>
        </w:r>
      </w:hyperlink>
      <w:r>
        <w:t xml:space="preserve"> - Recent data from the Centers for Disease Control and Prevention (CDC) reveals a sharp decline in the number of young teenagers identifying as lesbian, gay, or bisexual (LGB). Among ninth-grade girls, LGB identification fell from 27% in 2023 to 22% in 2025. In 2015, only around 13% of girls identified as LGB. This significant decrease follows a period of rapid increases in such identification reported in previous years. The data suggests a notable shift in self-identification among young people, particularly among females.</w:t>
      </w:r>
      <w:r/>
    </w:p>
    <w:p>
      <w:pPr>
        <w:pStyle w:val="ListNumber"/>
        <w:spacing w:line="240" w:lineRule="auto"/>
        <w:ind w:left="720"/>
      </w:pPr>
      <w:r/>
      <w:hyperlink r:id="rId15">
        <w:r>
          <w:rPr>
            <w:color w:val="0000EE"/>
            <w:u w:val="single"/>
          </w:rPr>
          <w:t>https://www.urania.institute/en/news/2026/1004-us-youth-lgbtq-identification-decline/</w:t>
        </w:r>
      </w:hyperlink>
      <w:r>
        <w:t xml:space="preserve"> - According to a report by LGBTQ Nation, citing an analysis by San Diego State University psychology professor Jean M. Twenge, the sharpest declines in LGBTQ+ identification occurred among 14- to 15-year-olds in ninth grade. The share of ninth graders identifying as gay, lesbian, or bisexual fell from 17% in 2023 to 11% in 2025. The most significant decrease was recorded among girls, with 26% of ninth-grade girls identifying as bisexual in 2021, halving to 13% by 2025. Overall, LGB identification among female ninth graders dropped from 27% in 2023 to 23% in 2025, whereas among boys in the same cohort, the reduction was modest, moving from 9% to 7%. Among 12th-grade girls (ages 17–18), the trajectory remained relatively stable: 26% in 2021, 28% in 2023, and 25% in 2025. Crucially, researchers noted that the shift extended beyond self-identification to reported behaviour: among sexually active ninth-grade girls, the proportion reporting same-sex sexual contact dropped from a peak of 30% in 2023 to 21% in 2025.</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ctualno.com/america/spad-sred-mladite-momicheta-v-sasht-koito-se-opredeljat-za-gej-news_2648256.html" TargetMode="External"/><Relationship Id="rId10" Type="http://schemas.openxmlformats.org/officeDocument/2006/relationships/hyperlink" Target="https://gospeller.org/en/news/cdc-data-shows-sharp-drop-in-girls-identifying-as-bisexual-especially-among-fre" TargetMode="External"/><Relationship Id="rId11" Type="http://schemas.openxmlformats.org/officeDocument/2006/relationships/hyperlink" Target="https://www.edwardconard.com/macro-roundup/younger-teens-are-now-much-less-likely-to-say-they-are/" TargetMode="External"/><Relationship Id="rId12" Type="http://schemas.openxmlformats.org/officeDocument/2006/relationships/hyperlink" Target="https://www.cdc.gov/healthy-youth/lgbtq-youth/health-disparities-among-lgbtq-youth.html" TargetMode="External"/><Relationship Id="rId13" Type="http://schemas.openxmlformats.org/officeDocument/2006/relationships/hyperlink" Target="https://unherd.com/newsroom/number-of-young-teenagers-identifying-as-lgb-falls-by-over-a-third/?edition=us" TargetMode="External"/><Relationship Id="rId14" Type="http://schemas.openxmlformats.org/officeDocument/2006/relationships/hyperlink" Target="https://www.lgbtqnation.com/2026/10/multiple-studies-show-considerable-decline-in-young-people-identifying-as-lgbtq/" TargetMode="External"/><Relationship Id="rId15" Type="http://schemas.openxmlformats.org/officeDocument/2006/relationships/hyperlink" Target="https://www.urania.institute/en/news/2026/1004-us-youth-lgbtq-identification-decli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