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James Martin controversy highlights need for careful Catholic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recent social-media post by Jesuit priest James Martin has reignited arguments about Catholic teaching, LGBTQ ministry and the limits of online commentary. The row matters because it blends a sensitive pastoral subject with personal speculation, leaving readers to separate established doctrine from claims, interpretation and social-media provocation.</w:t>
      </w:r>
      <w:r/>
    </w:p>
    <w:p>
      <w:pPr>
        <w:pStyle w:val="Heading2"/>
      </w:pPr>
      <w:r>
        <w:t>Essential Takeaways</w:t>
      </w:r>
      <w:r/>
      <w:r/>
    </w:p>
    <w:p>
      <w:pPr>
        <w:pStyle w:val="ListBullet"/>
        <w:spacing w:line="240" w:lineRule="auto"/>
        <w:ind w:left="720"/>
      </w:pPr>
      <w:r/>
      <w:r>
        <w:rPr>
          <w:b/>
        </w:rPr>
        <w:t>A disputed post:</w:t>
      </w:r>
      <w:r>
        <w:t xml:space="preserve"> Martin suggested that some angry critics may be struggling with their own sexuality, but the claim was presented without evidence.</w:t>
      </w:r>
      <w:r/>
    </w:p>
    <w:p>
      <w:pPr>
        <w:pStyle w:val="ListBullet"/>
        <w:spacing w:line="240" w:lineRule="auto"/>
        <w:ind w:left="720"/>
      </w:pPr>
      <w:r/>
      <w:r>
        <w:rPr>
          <w:b/>
        </w:rPr>
        <w:t>A wider disagreement:</w:t>
      </w:r>
      <w:r>
        <w:t xml:space="preserve"> The controversy sits within a long-running debate over how Catholic teaching should be explained and applied.</w:t>
      </w:r>
      <w:r/>
    </w:p>
    <w:p>
      <w:pPr>
        <w:pStyle w:val="ListBullet"/>
        <w:spacing w:line="240" w:lineRule="auto"/>
        <w:ind w:left="720"/>
      </w:pPr>
      <w:r/>
      <w:r>
        <w:rPr>
          <w:b/>
        </w:rPr>
        <w:t>Pastoral language matters:</w:t>
      </w:r>
      <w:r>
        <w:t xml:space="preserve"> Vatican reporting has described Martin's work in terms of accompanying LGBTQ people, while critics say this risks blurring doctrine.</w:t>
      </w:r>
      <w:r/>
    </w:p>
    <w:p>
      <w:pPr>
        <w:pStyle w:val="ListBullet"/>
        <w:spacing w:line="240" w:lineRule="auto"/>
        <w:ind w:left="720"/>
      </w:pPr>
      <w:r/>
      <w:r>
        <w:rPr>
          <w:b/>
        </w:rPr>
        <w:t>Doctrine and conduct differ:</w:t>
      </w:r>
      <w:r>
        <w:t xml:space="preserve"> Catholic teaching distinguishes between a person's dignity, sexual inclination and sexual acts.</w:t>
      </w:r>
      <w:r/>
    </w:p>
    <w:p>
      <w:pPr>
        <w:pStyle w:val="ListBullet"/>
        <w:spacing w:line="240" w:lineRule="auto"/>
        <w:ind w:left="720"/>
      </w:pPr>
      <w:r/>
      <w:r>
        <w:rPr>
          <w:b/>
        </w:rPr>
        <w:t>Online arguments travel fast:</w:t>
      </w:r>
      <w:r>
        <w:t xml:space="preserve"> A short post can turn a complex theological dispute into a personal confrontation within minutes.</w:t>
      </w:r>
      <w:r/>
      <w:r/>
    </w:p>
    <w:p>
      <w:pPr>
        <w:pStyle w:val="Heading2"/>
      </w:pPr>
      <w:r>
        <w:t>One post has reopened a much bigger argument</w:t>
      </w:r>
      <w:r/>
    </w:p>
    <w:p>
      <w:r/>
      <w:r>
        <w:t>The immediate flashpoint was a post on X in which Martin shared an anonymous message from a former critic who later said he had come out as gay. Martin added that people who appear especially angry about LGBTQ ministry may themselves be wrestling with their sexuality.</w:t>
      </w:r>
      <w:r/>
    </w:p>
    <w:p>
      <w:r/>
      <w:r>
        <w:t>That is a striking claim, and it deserves caution. It isn't possible to establish a person's sexuality from their tone, theology or social-media activity, so the remark risks turning disagreement into amateur diagnosis. The original report from LifeSiteNews presented the exchange as another chapter in Martin's highly publicised clash with conservative Catholics.</w:t>
      </w:r>
      <w:r/>
    </w:p>
    <w:p>
      <w:r/>
      <w:r>
        <w:t>The reaction was predictable: supporters saw an attempt to describe a pattern he says he has encountered, while opponents viewed it as a personal insinuation aimed at faithful Catholics. Either way, the post shifted attention away from the theological question and towards the private lives of its critics.</w:t>
      </w:r>
      <w:r/>
    </w:p>
    <w:p>
      <w:pPr>
        <w:pStyle w:val="Heading2"/>
      </w:pPr>
      <w:r>
        <w:t>Why James Martin's ministry remains so divisive</w:t>
      </w:r>
      <w:r/>
    </w:p>
    <w:p>
      <w:r/>
      <w:r>
        <w:t>Martin has become one of the most recognisable Catholic voices discussing LGBTQ issues. Vatican News has previously covered his work in the context of pastoral outreach and Pope Francis' correspondence with him, helping explain why supporters regard him as a prominent advocate for a more welcoming tone.</w:t>
      </w:r>
      <w:r/>
    </w:p>
    <w:p>
      <w:r/>
      <w:r>
        <w:t>His critics, however, argue that warmth can become ambiguity when it isn't paired with a clear account of Church teaching. A report from Catholic.org described the tension between pastoral care and traditional doctrine, particularly when public figures discuss same-sex relationships in ways that sound affirming but leave the formal position unclear.</w:t>
      </w:r>
      <w:r/>
    </w:p>
    <w:p>
      <w:r/>
      <w:r>
        <w:t>That distinction is central. Catholics can debate how people should be welcomed, accompanied and treated without pretending that every disagreement is simply a fight between kindness and cruelty. The difficult work lies in explaining both compassion and doctrine without reducing either to a slogan.</w:t>
      </w:r>
      <w:r/>
    </w:p>
    <w:p>
      <w:pPr>
        <w:pStyle w:val="Heading2"/>
      </w:pPr>
      <w:r>
        <w:t>What the Catechism actually says</w:t>
      </w:r>
      <w:r/>
    </w:p>
    <w:p>
      <w:r/>
      <w:r>
        <w:t>The Catechism makes several distinctions that are often lost in online rows. It says every person must be treated with dignity and without unjust discrimination, while also teaching that homosexual acts cannot be approved and that people with same-sex attraction are called to chastity.</w:t>
      </w:r>
      <w:r/>
    </w:p>
    <w:p>
      <w:r/>
      <w:r>
        <w:t>Catholic World Report has examined how discussions of sexuality have changed over time, including arguments about whether older language remains pastorally useful or risks causing unnecessary harm. Those debates don't erase the Church's formal teaching, but they do show why terminology matters when priests and commentators speak to a broad public.</w:t>
      </w:r>
      <w:r/>
    </w:p>
    <w:p>
      <w:r/>
      <w:r>
        <w:t>This is where precision helps. A disagreement over doctrine isn't proof that someone is secretly gay, bitter or psychologically troubled. Likewise, a call for more compassionate language isn't automatically a rejection of Catholic belief. Readers are better served when claims are tested against official texts rather than inferred from a viral exchange.</w:t>
      </w:r>
      <w:r/>
    </w:p>
    <w:p>
      <w:pPr>
        <w:pStyle w:val="Heading2"/>
      </w:pPr>
      <w:r>
        <w:t>The Vatican connection adds another layer</w:t>
      </w:r>
      <w:r/>
    </w:p>
    <w:p>
      <w:r/>
      <w:r>
        <w:t>Martin's visibility is partly explained by his links to Vatican discussions around pastoral care. Vatican News has reported on Pope Francis' engagement with his ministry, a detail that supporters cite as evidence that his approach deserves a hearing within the Church.</w:t>
      </w:r>
      <w:r/>
    </w:p>
    <w:p>
      <w:r/>
      <w:r>
        <w:t>At the same time, Catholic reporting has documented criticism of Martin's interpretation of Church teaching. One Catholic.org account focused on the continuing dispute over how official doctrine should be communicated, while another explored the broader spiritual and cultural pressures shaping contemporary Catholic debates.</w:t>
      </w:r>
      <w:r/>
    </w:p>
    <w:p>
      <w:r/>
      <w:r>
        <w:t>So the argument isn't only about one priest or one post. It's also about authority, interpretation and the changing expectations placed on religious leaders in public life. A priest with a large online following can reach people quickly, but that reach also makes every careless phrase harder to contain.</w:t>
      </w:r>
      <w:r/>
    </w:p>
    <w:p>
      <w:pPr>
        <w:pStyle w:val="Heading2"/>
      </w:pPr>
      <w:r>
        <w:t>How to read the controversy without getting lost</w:t>
      </w:r>
      <w:r/>
    </w:p>
    <w:p>
      <w:r/>
      <w:r>
        <w:t>Start by separating the verified event from the interpretation. The post itself can be assessed, but claims about what motivates every critic cannot be established simply by looking at their anger. That basic distinction is useful well beyond this dispute.</w:t>
      </w:r>
      <w:r/>
    </w:p>
    <w:p>
      <w:r/>
      <w:r>
        <w:t>Next, check whether a statement reflects official Catholic teaching, a personal pastoral opinion or a media characterisation. Catholic World Report's discussion of the "therapeutic mentality" is a useful reminder that modern arguments often prioritise emotional reassurance, sometimes at the expense of moral or theological clarity.</w:t>
      </w:r>
      <w:r/>
    </w:p>
    <w:p>
      <w:r/>
      <w:r>
        <w:t>Finally, judge the tone as well as the content. Even readers who agree with Martin's pastoral instincts may question whether speculating about critics' sexuality improves the conversation. And those who oppose his approach still have a responsibility to argue from evidence rather than caricature.</w:t>
      </w:r>
      <w:r/>
    </w:p>
    <w:p>
      <w:r/>
      <w:r>
        <w:t>The controversy is unlikely to disappear soon. As long as Catholic institutions wrestle with sexuality, identity and pastoral language, public figures such as Martin will remain at the centre of the debate.</w:t>
      </w:r>
      <w:r/>
    </w:p>
    <w:p>
      <w:r/>
      <w:r>
        <w:t>The best conversations will be the ones that keep human dignity intact while refusing to confuse speculation with proof.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2">
        <w:r>
          <w:rPr>
            <w:color w:val="0000EE"/>
            <w:u w:val="single"/>
          </w:rPr>
          <w:t>[3]</w:t>
        </w:r>
      </w:hyperlink>
      <w:r>
        <w:t xml:space="preserve">, </w:t>
      </w:r>
      <w:hyperlink r:id="rId15">
        <w:r>
          <w:rPr>
            <w:color w:val="0000EE"/>
            <w:u w:val="single"/>
          </w:rPr>
          <w:t>[7]</w:t>
        </w:r>
      </w:hyperlink>
      <w:r>
        <w:t xml:space="preserve">- Paragraph 6: </w:t>
      </w:r>
      <w:hyperlink r:id="rId13">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1">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3">
        <w:r>
          <w:rPr>
            <w:color w:val="0000EE"/>
            <w:u w:val="single"/>
          </w:rPr>
          <w:t>[4]</w:t>
        </w:r>
      </w:hyperlink>
      <w:r>
        <w:t xml:space="preserve">, </w:t>
      </w:r>
      <w:hyperlink r:id="rId15">
        <w:r>
          <w:rPr>
            <w:color w:val="0000EE"/>
            <w:u w:val="single"/>
          </w:rPr>
          <w:t>[7]</w:t>
        </w:r>
      </w:hyperlink>
      <w:r>
        <w:t xml:space="preserve">- Paragraph 13: </w:t>
      </w:r>
      <w:hyperlink r:id="rId12">
        <w:r>
          <w:rPr>
            <w:color w:val="0000EE"/>
            <w:u w:val="single"/>
          </w:rPr>
          <w:t>[3]</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https://www.lifesitenews.com/news/fr-james-martin-suggests-his-critics-struggle-with-their-own-sexuality/</w:t>
        </w:r>
      </w:hyperlink>
      <w:r>
        <w:t xml:space="preserve"> - Please view link - unable to able to access data</w:t>
      </w:r>
      <w:r/>
    </w:p>
    <w:p>
      <w:pPr>
        <w:pStyle w:val="ListNumber"/>
        <w:spacing w:line="240" w:lineRule="auto"/>
        <w:ind w:left="720"/>
      </w:pPr>
      <w:r/>
      <w:hyperlink r:id="rId10">
        <w:r>
          <w:rPr>
            <w:color w:val="0000EE"/>
            <w:u w:val="single"/>
          </w:rPr>
          <w:t>https://www.vaticannews.va/en/pope/news/2023-01/pope-francis-letter-james-martin-homosexuality-sin-lgbtq.html</w:t>
        </w:r>
      </w:hyperlink>
      <w:r>
        <w:t xml:space="preserve"> - In January 2023, Pope Francis sent a handwritten letter to Fr. James Martin, SJ, clarifying his comments on homosexuality. The Pope explained that his statement, 'being homosexual is not a crime,' referred to Catholic moral teaching, which holds that every sexual act outside of marriage is a sin. He emphasized that he was not endorsing homosexual acts but was addressing the criminalization of homosexuality, which he deemed unjust. This correspondence highlights the Church's stance on homosexuality and the importance of distinguishing between sin and crime.</w:t>
      </w:r>
      <w:r/>
    </w:p>
    <w:p>
      <w:pPr>
        <w:pStyle w:val="ListNumber"/>
        <w:spacing w:line="240" w:lineRule="auto"/>
        <w:ind w:left="720"/>
      </w:pPr>
      <w:r/>
      <w:hyperlink r:id="rId12">
        <w:r>
          <w:rPr>
            <w:color w:val="0000EE"/>
            <w:u w:val="single"/>
          </w:rPr>
          <w:t>https://www.lifesitenews.com/news/pro-gay-vatican-consultant-catechism-teaching-on-homosexuality-needs-to-be/</w:t>
        </w:r>
      </w:hyperlink>
      <w:r>
        <w:t xml:space="preserve"> - In June 2017, Fr. James Martin, SJ, suggested that the Catechism of the Catholic Church's language regarding homosexual acts, specifically the term 'intrinsically disordered,' should be updated. He proposed using 'differently ordered' to express the concept more pastorally. Fr. Martin argued that the current terminology is 'needlessly hurtful' and that the Church's language should evolve in light of contemporary understanding of homosexuality. This proposal sparked discussions on the Church's approach to LGBTQ individuals and the language used in official teachings.</w:t>
      </w:r>
      <w:r/>
    </w:p>
    <w:p>
      <w:pPr>
        <w:pStyle w:val="ListNumber"/>
        <w:spacing w:line="240" w:lineRule="auto"/>
        <w:ind w:left="720"/>
      </w:pPr>
      <w:r/>
      <w:hyperlink r:id="rId13">
        <w:r>
          <w:rPr>
            <w:color w:val="0000EE"/>
            <w:u w:val="single"/>
          </w:rPr>
          <w:t>https://www.catholicworldreport.com/2017/10/19/church-teaching-and-sexuality-what-no-longer-holds/</w:t>
        </w:r>
      </w:hyperlink>
      <w:r>
        <w:t xml:space="preserve"> - In October 2017, Catholic World Report published an article discussing Fr. James Martin's views on Church teaching and sexuality. The article highlighted Fr. Martin's interpretation of Pope Francis's 'Amoris Laetitia,' noting that he emphasized the dignity of individuals with same-sex attraction and questioned the use of terms like 'objectively disordered.' The piece also addressed Fr. Martin's response to Cardinal Robert Sarah's criticism, shedding light on the ongoing debate within the Church regarding its teachings on homosexuality and pastoral care.</w:t>
      </w:r>
      <w:r/>
    </w:p>
    <w:p>
      <w:pPr>
        <w:pStyle w:val="ListNumber"/>
        <w:spacing w:line="240" w:lineRule="auto"/>
        <w:ind w:left="720"/>
      </w:pPr>
      <w:r/>
      <w:hyperlink r:id="rId11">
        <w:r>
          <w:rPr>
            <w:color w:val="0000EE"/>
            <w:u w:val="single"/>
          </w:rPr>
          <w:t>https://www.catholic.org/news/hf/faith/story.php?id=82985</w:t>
        </w:r>
      </w:hyperlink>
      <w:r>
        <w:t xml:space="preserve"> - In September 2019, Archbishop Charles Chaput of Philadelphia expressed concerns about Fr. James Martin's message regarding homosexuality and Catholic doctrine. After Fr. Martin spoke at a Philadelphia university, Archbishop Chaput urged caution, emphasizing that Fr. Martin's public messages could create confusion among the faithful and disrupt the unity of the Church by promoting a false sense that immoral sexual behavior is acceptable under God's law. This statement reflects the tension between traditional Church teachings and Fr. Martin's outreach to the LGBTQ community.</w:t>
      </w:r>
      <w:r/>
    </w:p>
    <w:p>
      <w:pPr>
        <w:pStyle w:val="ListNumber"/>
        <w:spacing w:line="240" w:lineRule="auto"/>
        <w:ind w:left="720"/>
      </w:pPr>
      <w:r/>
      <w:hyperlink r:id="rId14">
        <w:r>
          <w:rPr>
            <w:color w:val="0000EE"/>
            <w:u w:val="single"/>
          </w:rPr>
          <w:t>https://www.catholic.org/news/hf/faith/story.php?id=83007</w:t>
        </w:r>
      </w:hyperlink>
      <w:r>
        <w:t xml:space="preserve"> - Following Archbishop Chaput's concerns, other bishops weighed in on Fr. James Martin's message regarding homosexuality and Catholicism. Bishop Thomas Paprocki of Springfield, Illinois, stated that Fr. Martin's public messages create confusion among the faithful and disrupt the unity of the Church by promoting a false sense that immoral sexual behavior is acceptable under God's law. This exchange highlights the ongoing debate within the Church about how to address LGBTQ issues while maintaining doctrinal integrity.</w:t>
      </w:r>
      <w:r/>
    </w:p>
    <w:p>
      <w:pPr>
        <w:pStyle w:val="ListNumber"/>
        <w:spacing w:line="240" w:lineRule="auto"/>
        <w:ind w:left="720"/>
      </w:pPr>
      <w:r/>
      <w:hyperlink r:id="rId15">
        <w:r>
          <w:rPr>
            <w:color w:val="0000EE"/>
            <w:u w:val="single"/>
          </w:rPr>
          <w:t>https://www.catholicworldreport.com/2024/06/06/the-triumph-of-the-therapeutic-mentality/</w:t>
        </w:r>
      </w:hyperlink>
      <w:r>
        <w:t xml:space="preserve"> - In June 2024, Catholic World Report published an article discussing Fr. James Martin's critique of the Catechism of the Catholic Church's language regarding homosexuality. The article highlighted Fr. Martin's view that terms like 'objectively disordered' are 'needlessly hurtful' to LGBTQ individuals. It also contrasted Fr. Martin's perspective with the Church's official teaching, which states that homosexual acts are 'intrinsically disordered.' The piece delved into the theological and pastoral implications of this debate within the Church.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news/fr-james-martin-suggests-his-critics-struggle-with-their-own-sexuality/" TargetMode="External"/><Relationship Id="rId10" Type="http://schemas.openxmlformats.org/officeDocument/2006/relationships/hyperlink" Target="https://www.vaticannews.va/en/pope/news/2023-01/pope-francis-letter-james-martin-homosexuality-sin-lgbtq.html" TargetMode="External"/><Relationship Id="rId11" Type="http://schemas.openxmlformats.org/officeDocument/2006/relationships/hyperlink" Target="https://www.catholic.org/news/hf/faith/story.php?id=82985" TargetMode="External"/><Relationship Id="rId12" Type="http://schemas.openxmlformats.org/officeDocument/2006/relationships/hyperlink" Target="https://www.lifesitenews.com/news/pro-gay-vatican-consultant-catechism-teaching-on-homosexuality-needs-to-be/" TargetMode="External"/><Relationship Id="rId13" Type="http://schemas.openxmlformats.org/officeDocument/2006/relationships/hyperlink" Target="https://www.catholicworldreport.com/2017/10/19/church-teaching-and-sexuality-what-no-longer-holds/" TargetMode="External"/><Relationship Id="rId14" Type="http://schemas.openxmlformats.org/officeDocument/2006/relationships/hyperlink" Target="https://www.catholic.org/news/hf/faith/story.php?id=83007" TargetMode="External"/><Relationship Id="rId15" Type="http://schemas.openxmlformats.org/officeDocument/2006/relationships/hyperlink" Target="https://www.catholicworldreport.com/2024/06/06/the-triumph-of-the-therapeutic-menta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