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the Closet Professor’s Queer History Blog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Readers exploring LGBTQ+ history, art, literature and culture will find a thoughtful archive in The Closet Professor, a personal blog that blends research with visual storytelling. Its latest note also sets clear expectations around mature imagery, making the site’s purpose and boundaries easy to understand before visitors browse.</w:t>
      </w:r>
      <w:r/>
    </w:p>
    <w:p>
      <w:pPr>
        <w:pStyle w:val="Heading2"/>
      </w:pPr>
      <w:r>
        <w:t>Essential Takeaways</w:t>
      </w:r>
      <w:r/>
      <w:r/>
    </w:p>
    <w:p>
      <w:pPr>
        <w:pStyle w:val="ListBullet"/>
        <w:spacing w:line="240" w:lineRule="auto"/>
        <w:ind w:left="720"/>
      </w:pPr>
      <w:r/>
      <w:r>
        <w:rPr>
          <w:b/>
        </w:rPr>
        <w:t>Broad subject range:</w:t>
      </w:r>
      <w:r>
        <w:t xml:space="preserve"> The blog covers LGBTQ+ history, art, literature, politics and culture.</w:t>
      </w:r>
      <w:r/>
    </w:p>
    <w:p>
      <w:pPr>
        <w:pStyle w:val="ListBullet"/>
        <w:spacing w:line="240" w:lineRule="auto"/>
        <w:ind w:left="720"/>
      </w:pPr>
      <w:r/>
      <w:r>
        <w:rPr>
          <w:b/>
        </w:rPr>
        <w:t>Personal editorial voice:</w:t>
      </w:r>
      <w:r>
        <w:t xml:space="preserve"> Posts reflect the author’s changing interests rather than a fixed news agenda.</w:t>
      </w:r>
      <w:r/>
    </w:p>
    <w:p>
      <w:pPr>
        <w:pStyle w:val="ListBullet"/>
        <w:spacing w:line="240" w:lineRule="auto"/>
        <w:ind w:left="720"/>
      </w:pPr>
      <w:r/>
      <w:r>
        <w:rPr>
          <w:b/>
        </w:rPr>
        <w:t>Mature content warning:</w:t>
      </w:r>
      <w:r>
        <w:t xml:space="preserve"> Some entries include non-sexual nudity in art or historical imagery.</w:t>
      </w:r>
      <w:r/>
    </w:p>
    <w:p>
      <w:pPr>
        <w:pStyle w:val="ListBullet"/>
        <w:spacing w:line="240" w:lineRule="auto"/>
        <w:ind w:left="720"/>
      </w:pPr>
      <w:r/>
      <w:r>
        <w:rPr>
          <w:b/>
        </w:rPr>
        <w:t>Useful historical context:</w:t>
      </w:r>
      <w:r>
        <w:t xml:space="preserve"> The idea of the “closet” has architectural, cultural and political meanings.</w:t>
      </w:r>
      <w:r/>
    </w:p>
    <w:p>
      <w:pPr>
        <w:pStyle w:val="ListBullet"/>
        <w:spacing w:line="240" w:lineRule="auto"/>
        <w:ind w:left="720"/>
      </w:pPr>
      <w:r/>
      <w:r>
        <w:rPr>
          <w:b/>
        </w:rPr>
        <w:t>Archive worth exploring:</w:t>
      </w:r>
      <w:r>
        <w:t xml:space="preserve"> Older pages offer a wide-ranging record of past topics and discoveries.</w:t>
      </w:r>
      <w:r/>
      <w:r/>
    </w:p>
    <w:p>
      <w:pPr>
        <w:pStyle w:val="Heading2"/>
      </w:pPr>
      <w:r>
        <w:t>A blog built around curiosity</w:t>
      </w:r>
      <w:r/>
    </w:p>
    <w:p>
      <w:r/>
      <w:r>
        <w:t>The Closet Professor isn’t a narrowly focused news site. It’s closer to a personal cabinet of queer history and culture, where a post about an artist might sit alongside political commentary, literary discussion or a historical detour. That variety gives the blog its character, even if it means readers never quite know what they’ll find next.</w:t>
      </w:r>
      <w:r/>
    </w:p>
    <w:p>
      <w:r/>
      <w:r>
        <w:t>The author describes the project as a space for GLBT studies, with the freedom to follow whatever subject feels compelling. According to the blog’s background information, that can include history, art, literature, politics and culture, creating a broad pathway for readers who enjoy learning through unexpected connections.</w:t>
      </w:r>
      <w:r/>
    </w:p>
    <w:p>
      <w:pPr>
        <w:pStyle w:val="Heading2"/>
      </w:pPr>
      <w:r>
        <w:t>Why the “closet” remains such a powerful idea</w:t>
      </w:r>
      <w:r/>
    </w:p>
    <w:p>
      <w:r/>
      <w:r>
        <w:t>The name carries more weight than a simple publishing label. As TIME has explained, “the closet” became a lasting metaphor for secrecy, concealment and the difficult process of revealing one’s sexuality. It also speaks to the contrast between private life and public expectations.</w:t>
      </w:r>
      <w:r/>
    </w:p>
    <w:p>
      <w:r/>
      <w:r>
        <w:t>Historical scholarship adds another layer. Notches has examined the eighteenth-century closet as a physical space associated with privacy and intimacy, showing how architecture can shape the way people understand identity and relationships. That makes the blog’s title feel particularly fitting: it suggests both hidden histories and the work of bringing them into view.</w:t>
      </w:r>
      <w:r/>
    </w:p>
    <w:p>
      <w:pPr>
        <w:pStyle w:val="Heading2"/>
      </w:pPr>
      <w:r>
        <w:t>Art, nudity and clear boundaries</w:t>
      </w:r>
      <w:r/>
    </w:p>
    <w:p>
      <w:r/>
      <w:r>
        <w:t>Visual material is part of the blog’s approach, but the author gives visitors a direct warning that some posts contain nudity. The stated context is artistic or historical rather than sexual, and the notice encourages younger readers who may feel uncomfortable with such images to leave the site.</w:t>
      </w:r>
      <w:r/>
    </w:p>
    <w:p>
      <w:r/>
      <w:r>
        <w:t>That transparency matters. Readers can make an informed choice before opening a post, while the explanation also reflects a wider point about queer art: bodies, portraiture and classical imagery have often been central to LGBTQ+ cultural history. The experience is not necessarily polished or museum-like, but it is open about what the archive contains.</w:t>
      </w:r>
      <w:r/>
    </w:p>
    <w:p>
      <w:pPr>
        <w:pStyle w:val="Heading2"/>
      </w:pPr>
      <w:r>
        <w:t>What new readers should expect</w:t>
      </w:r>
      <w:r/>
    </w:p>
    <w:p>
      <w:r/>
      <w:r>
        <w:t>The best way to approach The Closet Professor is as an exploratory archive rather than a conventional publication with a predictable schedule or tightly defined sections. The author’s own description makes that clear, promising a broad mixture of subjects shaped by whatever sparks interest at the time.</w:t>
      </w:r>
      <w:r/>
    </w:p>
    <w:p>
      <w:r/>
      <w:r>
        <w:t>That looser structure can be rewarding for readers who like following links, browsing older entries and pausing over unfamiliar names. The site’s art category and extensive archive pages are useful starting points, particularly for anyone researching queer visual culture or looking for historical material beyond the usual textbook examples.</w:t>
      </w:r>
      <w:r/>
    </w:p>
    <w:p>
      <w:pPr>
        <w:pStyle w:val="Heading2"/>
      </w:pPr>
      <w:r>
        <w:t>A personal archive with lasting value</w:t>
      </w:r>
      <w:r/>
    </w:p>
    <w:p>
      <w:r/>
      <w:r>
        <w:t>Blogs like this occupy an important place in LGBTQ+ cultural memory. They preserve references, images and interpretations that might otherwise remain scattered across old websites, books and private collections. Even when a post is brief, it can point readers towards a larger story.</w:t>
      </w:r>
      <w:r/>
    </w:p>
    <w:p>
      <w:r/>
      <w:r>
        <w:t>The tone is personal, but the subject matter reaches well beyond one writer’s preferences. For students, curious browsers and readers tracing the history of queer representation, that combination of individuality and breadth is part of the appeal. Sometimes the most useful archive is the one that still feels like a person is guiding you through it.</w:t>
      </w:r>
      <w:r/>
    </w:p>
    <w:p>
      <w:r/>
      <w:r>
        <w:t>Explore the archive thoughtfully, and let curiosity lead the 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[7]</w:t>
        </w:r>
      </w:hyperlink>
      <w:r>
        <w:t xml:space="preserve">- Paragraph 4: </w:t>
      </w:r>
      <w:hyperlink r:id="rId14">
        <w:r>
          <w:rPr>
            <w:color w:val="0000EE"/>
            <w:u w:val="single"/>
          </w:rPr>
          <w:t>[6]</w:t>
        </w:r>
      </w:hyperlink>
      <w:r>
        <w:t xml:space="preserve">- Paragraph 5: </w:t>
      </w:r>
      <w:hyperlink r:id="rId11">
        <w:r>
          <w:rPr>
            <w:color w:val="0000EE"/>
            <w:u w:val="single"/>
          </w:rPr>
          <w:t>[3]</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5">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5">
        <w:r>
          <w:rPr>
            <w:color w:val="0000EE"/>
            <w:u w:val="single"/>
          </w:rPr>
          <w:t>[5]</w:t>
        </w:r>
      </w:hyperlink>
      <w:r>
        <w:t xml:space="preserve">- Paragraph 10: </w:t>
      </w:r>
      <w:hyperlink r:id="rId14">
        <w:r>
          <w:rPr>
            <w:color w:val="0000EE"/>
            <w:u w:val="single"/>
          </w:rPr>
          <w:t>[6]</w:t>
        </w:r>
      </w:hyperlink>
      <w:r>
        <w:t xml:space="preserve">, </w:t>
      </w:r>
      <w:hyperlink r:id="rId13">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[4]</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https://closetprofessor.blogspot.com/2026/10/nearly-halfway-there.html</w:t>
        </w:r>
      </w:hyperlink>
      <w:r>
        <w:t xml:space="preserve"> - Please view link - unable to able to access data</w:t>
      </w:r>
      <w:r/>
    </w:p>
    <w:p>
      <w:pPr>
        <w:pStyle w:val="ListNumber"/>
        <w:spacing w:line="240" w:lineRule="auto"/>
        <w:ind w:left="720"/>
      </w:pPr>
      <w:r/>
      <w:hyperlink r:id="rId10">
        <w:r>
          <w:rPr>
            <w:color w:val="0000EE"/>
            <w:u w:val="single"/>
          </w:rPr>
          <w:t>https://closetprofessor.com/about/</w:t>
        </w:r>
      </w:hyperlink>
      <w:r>
        <w:t xml:space="preserve"> - The Closet Professor is a blog dedicated to LGBTQ+ studies, covering topics such as history, art, literature, politics, and culture. The blog features a wide range of subjects, primarily focusing on whatever the author feels compelled to write about at the moment. The content includes discussions on history, gay culture, and art, occasionally accompanied by nude photographs that are not sexually explicit. The author encourages mature readers to engage with the content, while providing a disclaimer for those under 18 or sensitive to such material.</w:t>
      </w:r>
      <w:r/>
    </w:p>
    <w:p>
      <w:pPr>
        <w:pStyle w:val="ListNumber"/>
        <w:spacing w:line="240" w:lineRule="auto"/>
        <w:ind w:left="720"/>
      </w:pPr>
      <w:r/>
      <w:hyperlink r:id="rId11">
        <w:r>
          <w:rPr>
            <w:color w:val="0000EE"/>
            <w:u w:val="single"/>
          </w:rPr>
          <w:t>https://closetprofessor.com/category/art/</w:t>
        </w:r>
      </w:hyperlink>
      <w:r>
        <w:t xml:space="preserve"> - The Closet Professor's 'Art' category features posts that explore various aspects of art, particularly in relation to LGBTQ+ themes. For instance, a post titled 'Greatly Beloved Were You to Me' delves into the biblical story of David and Jonathan, reflecting on the intimate bond between the two figures and its representation in art. The author shares personal experiences and interpretations, highlighting the enduring impact of art and literature on understanding queer identities and relationships.</w:t>
      </w:r>
      <w:r/>
    </w:p>
    <w:p>
      <w:pPr>
        <w:pStyle w:val="ListNumber"/>
        <w:spacing w:line="240" w:lineRule="auto"/>
        <w:ind w:left="720"/>
      </w:pPr>
      <w:r/>
      <w:hyperlink r:id="rId12">
        <w:r>
          <w:rPr>
            <w:color w:val="0000EE"/>
            <w:u w:val="single"/>
          </w:rPr>
          <w:t>https://closetprofessor.com/page/93/</w:t>
        </w:r>
      </w:hyperlink>
      <w:r>
        <w:t xml:space="preserve"> - The Closet Professor's page 93 includes a post titled 'On the Edge of War?', where the author expresses concern over escalating tensions involving the United States and Iran. The post reflects on the potential for global conflict and the implications of military actions, emphasizing the uncertainty and fear surrounding the situation. The author shares personal feelings of alarm and apprehension, highlighting the gravity of the geopolitical climate and its potential impact on international relations.</w:t>
      </w:r>
      <w:r/>
    </w:p>
    <w:p>
      <w:pPr>
        <w:pStyle w:val="ListNumber"/>
        <w:spacing w:line="240" w:lineRule="auto"/>
        <w:ind w:left="720"/>
      </w:pPr>
      <w:r/>
      <w:hyperlink r:id="rId15">
        <w:r>
          <w:rPr>
            <w:color w:val="0000EE"/>
            <w:u w:val="single"/>
          </w:rPr>
          <w:t>https://closetprofessor.com/page/300/</w:t>
        </w:r>
      </w:hyperlink>
      <w:r>
        <w:t xml:space="preserve"> - The Closet Professor's page 300 features a post titled 'Moment of Zen: Books', accompanied by images of books. The post provides a visual respite, showcasing a collection of books that may hold personal significance or aesthetic appeal. The author shares these images as a form of relaxation and reflection, offering readers a moment of calm amidst the regular content of the blog. The post exemplifies the blog's occasional inclusion of visual content to complement its written discussions.</w:t>
      </w:r>
      <w:r/>
    </w:p>
    <w:p>
      <w:pPr>
        <w:pStyle w:val="ListNumber"/>
        <w:spacing w:line="240" w:lineRule="auto"/>
        <w:ind w:left="720"/>
      </w:pPr>
      <w:r/>
      <w:hyperlink r:id="rId14">
        <w:r>
          <w:rPr>
            <w:color w:val="0000EE"/>
            <w:u w:val="single"/>
          </w:rPr>
          <w:t>https://notchesblog.com/2021/05/13/the-closet-the-eighteenth-century-architecture-of-intimacy/</w:t>
        </w:r>
      </w:hyperlink>
      <w:r>
        <w:t xml:space="preserve"> - The article discusses the concept of the 'closet' in eighteenth-century British architecture, focusing on its role as a private and intimate space. It examines how these closets were used by individuals, including historical figures like Samuel Pepys and Laurence Sterne, to engage in private activities. The piece explores the cultural and social significance of these spaces, highlighting their importance in the context of personal privacy and intimacy during that era.</w:t>
      </w:r>
      <w:r/>
    </w:p>
    <w:p>
      <w:pPr>
        <w:pStyle w:val="ListNumber"/>
        <w:spacing w:line="240" w:lineRule="auto"/>
        <w:ind w:left="720"/>
      </w:pPr>
      <w:r/>
      <w:hyperlink r:id="rId13">
        <w:r>
          <w:rPr>
            <w:color w:val="0000EE"/>
            <w:u w:val="single"/>
          </w:rPr>
          <w:t>https://time.com/4975404/national-coming-out-day-closet-metaphor-history/</w:t>
        </w:r>
      </w:hyperlink>
      <w:r>
        <w:t xml:space="preserve"> - This article explores the origins and evolution of the phrase 'coming out of the closet' within the LGBTQ+ community. It traces the term's roots back to debutante balls and elite drag balls, where individuals were introduced to society. Over time, the metaphor evolved to represent the personal act of revealing one's sexual orientation, particularly gaining prominence after World War II. The piece also discusses the broader cultural and historical context of the term, including its association with National Coming Out Day and the LGBTQ+ rights movement.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losetprofessor.blogspot.com/2026/10/nearly-halfway-there.html" TargetMode="External"/><Relationship Id="rId10" Type="http://schemas.openxmlformats.org/officeDocument/2006/relationships/hyperlink" Target="https://closetprofessor.com/about/" TargetMode="External"/><Relationship Id="rId11" Type="http://schemas.openxmlformats.org/officeDocument/2006/relationships/hyperlink" Target="https://closetprofessor.com/category/art/" TargetMode="External"/><Relationship Id="rId12" Type="http://schemas.openxmlformats.org/officeDocument/2006/relationships/hyperlink" Target="https://closetprofessor.com/page/93/" TargetMode="External"/><Relationship Id="rId13" Type="http://schemas.openxmlformats.org/officeDocument/2006/relationships/hyperlink" Target="https://time.com/4975404/national-coming-out-day-closet-metaphor-history/" TargetMode="External"/><Relationship Id="rId14" Type="http://schemas.openxmlformats.org/officeDocument/2006/relationships/hyperlink" Target="https://notchesblog.com/2021/05/13/the-closet-the-eighteenth-century-architecture-of-intimacy/" TargetMode="External"/><Relationship Id="rId15" Type="http://schemas.openxmlformats.org/officeDocument/2006/relationships/hyperlink" Target="https://closetprofessor.com/page/3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