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Becca Balint’s plan to protect trans rights after the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being asked to weigh whether a Democratic-controlled Congress could slow the Trump administration’s anti-trans agenda. Vermont Representative Becca Balint says winning the House would create practical routes to accountability, from investigations to legislative checks, as campaign battles over trans rights intensify ahead of November’s midterm elections.</w:t>
      </w:r>
      <w:r/>
    </w:p>
    <w:p>
      <w:pPr>
        <w:pStyle w:val="Heading2"/>
      </w:pPr>
      <w:r>
        <w:t>Essential Takeaways</w:t>
      </w:r>
      <w:r/>
      <w:r/>
    </w:p>
    <w:p>
      <w:pPr>
        <w:pStyle w:val="ListBullet"/>
        <w:spacing w:line="240" w:lineRule="auto"/>
        <w:ind w:left="720"/>
      </w:pPr>
      <w:r/>
      <w:r>
        <w:rPr>
          <w:b/>
        </w:rPr>
        <w:t>A House majority matters:</w:t>
      </w:r>
      <w:r>
        <w:t xml:space="preserve"> Balint says Democrats could use control of the chamber to investigate and challenge executive action.</w:t>
      </w:r>
      <w:r/>
    </w:p>
    <w:p>
      <w:pPr>
        <w:pStyle w:val="ListBullet"/>
        <w:spacing w:line="240" w:lineRule="auto"/>
        <w:ind w:left="720"/>
      </w:pPr>
      <w:r/>
      <w:r>
        <w:rPr>
          <w:b/>
        </w:rPr>
        <w:t>The pressure is already broad:</w:t>
      </w:r>
      <w:r>
        <w:t xml:space="preserve"> Education policy, medical privacy and school sport rules are all part of the dispute.</w:t>
      </w:r>
      <w:r/>
    </w:p>
    <w:p>
      <w:pPr>
        <w:pStyle w:val="ListBullet"/>
        <w:spacing w:line="240" w:lineRule="auto"/>
        <w:ind w:left="720"/>
      </w:pPr>
      <w:r/>
      <w:r>
        <w:rPr>
          <w:b/>
        </w:rPr>
        <w:t>Coalition politics will be crucial:</w:t>
      </w:r>
      <w:r>
        <w:t xml:space="preserve"> Democrats need queer and trans voters, people of colour and immigrants to trust their commitments.</w:t>
      </w:r>
      <w:r/>
    </w:p>
    <w:p>
      <w:pPr>
        <w:pStyle w:val="ListBullet"/>
        <w:spacing w:line="240" w:lineRule="auto"/>
        <w:ind w:left="720"/>
      </w:pPr>
      <w:r/>
      <w:r>
        <w:rPr>
          <w:b/>
        </w:rPr>
        <w:t>Balint has a visible role:</w:t>
      </w:r>
      <w:r>
        <w:t xml:space="preserve"> She co-chairs the Congressional Equality Caucus and has consistently spoken out on trans rights.</w:t>
      </w:r>
      <w:r/>
    </w:p>
    <w:p>
      <w:pPr>
        <w:pStyle w:val="ListBullet"/>
        <w:spacing w:line="240" w:lineRule="auto"/>
        <w:ind w:left="720"/>
      </w:pPr>
      <w:r/>
      <w:r>
        <w:rPr>
          <w:b/>
        </w:rPr>
        <w:t>Winning is only the first step:</w:t>
      </w:r>
      <w:r>
        <w:t xml:space="preserve"> Congressional oversight can slow an administration, but it doesn't automatically reverse policy.</w:t>
      </w:r>
      <w:r/>
      <w:r/>
    </w:p>
    <w:p>
      <w:pPr>
        <w:pStyle w:val="Heading2"/>
      </w:pPr>
      <w:r>
        <w:t>Why the House could become a crucial battleground</w:t>
      </w:r>
      <w:r/>
    </w:p>
    <w:p>
      <w:r/>
      <w:r>
        <w:t>The central argument is straightforward: if Democrats retake the House, they gain more than a symbolic victory. They would control committees, set hearing agendas and have greater power to demand documents and testimony from the administration.</w:t>
      </w:r>
      <w:r/>
    </w:p>
    <w:p>
      <w:r/>
      <w:r>
        <w:t>According to LGBTQ Nation, Balint sees those tools as part of a wider strategy to hold President Donald Trump's government to account. That matters because the administration has often pursued controversial policies through executive action and agency decisions rather than waiting for Congress to pass new laws.</w:t>
      </w:r>
      <w:r/>
    </w:p>
    <w:p>
      <w:r/>
      <w:r>
        <w:t>The effect could be practical as well as political. Hearings can expose how decisions were made, while subpoenas and investigations can create public pressure. They may not provide an instant legal remedy, but they can make it harder for officials to operate without scrutiny.</w:t>
      </w:r>
      <w:r/>
    </w:p>
    <w:p>
      <w:pPr>
        <w:pStyle w:val="Heading2"/>
      </w:pPr>
      <w:r>
        <w:t>The anti-trans fight is reaching schools and healthcare</w:t>
      </w:r>
      <w:r/>
    </w:p>
    <w:p>
      <w:r/>
      <w:r>
        <w:t>The dispute isn't confined to campaign speeches. LGBTQ Nation reported that federal agencies have targeted issues including access to gender-affirming care, school inclusion and participation in sport.</w:t>
      </w:r>
      <w:r/>
    </w:p>
    <w:p>
      <w:r/>
      <w:r>
        <w:t>The publication also described efforts linked to the Department of Justice to obtain medical records involving trans young people. For families, that kind of investigation can feel intensely personal, turning healthcare paperwork into a source of fear rather than reassurance.</w:t>
      </w:r>
      <w:r/>
    </w:p>
    <w:p>
      <w:r/>
      <w:r>
        <w:t>Education is another flashpoint. Balint's office describes her congressional work as focused on civil rights and equality, while reporting from LGBTQ Nation has highlighted conflict over school policies and the interpretation of Title IX. The legal details are complex, but the day-to-day question is simple: can trans pupils attend school without being singled out?</w:t>
      </w:r>
      <w:r/>
    </w:p>
    <w:p>
      <w:pPr>
        <w:pStyle w:val="Heading2"/>
      </w:pPr>
      <w:r>
        <w:t>Balint says Democrats must hold their coalition together</w:t>
      </w:r>
      <w:r/>
    </w:p>
    <w:p>
      <w:r/>
      <w:r>
        <w:t>Balint's argument extends beyond one issue. She has said Democrats need to show that the rights of queer and trans people, immigrants and people of colour won't be treated as optional when races become difficult.</w:t>
      </w:r>
      <w:r/>
    </w:p>
    <w:p>
      <w:r/>
      <w:r>
        <w:t>That is a significant political challenge. WCAX reported that Balint has called for greater political diversity and secured her nomination without a primary contest, giving her a strong platform at home. But national Democrats face a more awkward calculation, with some candidates wary of making trans rights a prominent part of their campaigns.</w:t>
      </w:r>
      <w:r/>
    </w:p>
    <w:p>
      <w:r/>
      <w:r>
        <w:t>Her position is that retreat carries its own risk. Voters who feel abandoned may not simply disagree with a candidate; they may stop believing the party will stand with them when the pressure rises. That's a trust problem, and no clever slogan can fix it overnight.</w:t>
      </w:r>
      <w:r/>
    </w:p>
    <w:p>
      <w:pPr>
        <w:pStyle w:val="Heading2"/>
      </w:pPr>
      <w:r>
        <w:t>What a Democratic Congress could actually do</w:t>
      </w:r>
      <w:r/>
    </w:p>
    <w:p>
      <w:r/>
      <w:r>
        <w:t>A Democratic House could investigate agency decisions, summon administration officials and advance bills protecting civil rights. It could also use its control of committees to keep anti-trans policies in the public eye and build a record for future legal or legislative action.</w:t>
      </w:r>
      <w:r/>
    </w:p>
    <w:p>
      <w:r/>
      <w:r>
        <w:t>Still, expectations need managing. A House majority alone wouldn't guarantee that protections become law, particularly if Republicans retain the Senate or the presidency. Nor would it erase existing executive orders or agency rules at the stroke of midnight.</w:t>
      </w:r>
      <w:r/>
    </w:p>
    <w:p>
      <w:r/>
      <w:r>
        <w:t>Balint's public role is therefore about both resistance and reassurance. Her congressional website presents her as an advocate for equality, while her record in Vermont and in Congress shows a willingness to make the issue visible. For supporters, that visibility can be meaningful, especially during a period when political language often feels cold and abstract.</w:t>
      </w:r>
      <w:r/>
    </w:p>
    <w:p>
      <w:pPr>
        <w:pStyle w:val="Heading2"/>
      </w:pPr>
      <w:r>
        <w:t>The midterms will test more than party control</w:t>
      </w:r>
      <w:r/>
    </w:p>
    <w:p>
      <w:r/>
      <w:r>
        <w:t>The election will measure whether voters want a different balance of power in Washington, but it will also test how confidently Democrats defend vulnerable communities. LGBTQ Nation's reporting suggests that trans voters are watching not only who wins, but what candidates are prepared to say before election day.</w:t>
      </w:r>
      <w:r/>
    </w:p>
    <w:p>
      <w:r/>
      <w:r>
        <w:t>That could shape turnout and trust well beyond a single race. Policy debates may be fought in committee rooms, court filings and school board meetings, yet they still land in ordinary homes, where parents are trying to make sense of an increasingly hostile political climate.</w:t>
      </w:r>
      <w:r/>
    </w:p>
    <w:p>
      <w:r/>
      <w:r>
        <w:t>Balint's message is ultimately a reminder that elections set the conditions for accountability. They don't finish the work. A majority can open the door, but elected officials still have to walk through it.</w:t>
      </w:r>
      <w:r/>
    </w:p>
    <w:p>
      <w:r/>
      <w:r>
        <w:t>It's a small constitutional lever with potentially enormous consequences for trans Americans.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0">
        <w:r>
          <w:rPr>
            <w:color w:val="0000EE"/>
            <w:u w:val="single"/>
          </w:rPr>
          <w:t>[2]</w:t>
        </w:r>
      </w:hyperlink>
      <w:r>
        <w:t xml:space="preserve">, </w:t>
      </w:r>
      <w:hyperlink r:id="rId15">
        <w:r>
          <w:rPr>
            <w:color w:val="0000EE"/>
            <w:u w:val="single"/>
          </w:rPr>
          <w:t>[3]</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0">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https://bostonspiritmagazine.com/2026/10/us-rep-balint-vt-dems-can-hold-off-anti-trans-actions-if-they-win-in-midterm-elections/?utm_source=rss&amp;utm_medium=rss&amp;utm_campaign=us-rep-balint-vt-dems-can-hold-off-anti-trans-actions-if-they-win-in-midterm-elections</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https://www.lgbtqnation.com/2026/10/rep-becca-balint-says-dems-can-slow-trumps-anti-trans-but-first-they-must-win-midterms/</w:t>
        </w:r>
      </w:hyperlink>
      <w:r>
        <w:t xml:space="preserve"> - In an October 2026 article by LGBTQ Nation, U.S. Representative Becca Balint of Vermont discusses the importance of Democrats winning the midterm elections to counteract the Trump administration's anti-trans policies. Balint, co-chair of the Congressional Equality Caucus, emphasizes that a Democratic Congress could act to protect trans rights, asserting that the party must unite to defend individual rights for queer and trans people, people of color, and immigrants. (</w:t>
      </w:r>
      <w:hyperlink r:id="rId16">
        <w:r>
          <w:rPr>
            <w:color w:val="0000EE"/>
            <w:u w:val="single"/>
          </w:rPr>
          <w:t>lgbtqnation.com</w:t>
        </w:r>
      </w:hyperlink>
      <w:r>
        <w:t>)</w:t>
      </w:r>
      <w:r/>
    </w:p>
    <w:p>
      <w:pPr>
        <w:pStyle w:val="ListNumber"/>
        <w:spacing w:line="240" w:lineRule="auto"/>
        <w:ind w:left="720"/>
      </w:pPr>
      <w:r/>
      <w:hyperlink r:id="rId15">
        <w:r>
          <w:rPr>
            <w:color w:val="0000EE"/>
            <w:u w:val="single"/>
          </w:rPr>
          <w:t>https://www.wcax.com/2026/08/10/balint-unopposed-primary-says-more-political-diversity-needed/</w:t>
        </w:r>
      </w:hyperlink>
      <w:r>
        <w:t xml:space="preserve"> - In August 2026, WCAX reported that Representative Becca Balint was unopposed in the Vermont primary and advocated for increased political diversity. Balint highlighted the rise of Bernie Sanders-style candidates in midterm elections, emphasizing the need to address economic inequality and build coalitions across the political spectrum. (</w:t>
      </w:r>
      <w:hyperlink r:id="rId17">
        <w:r>
          <w:rPr>
            <w:color w:val="0000EE"/>
            <w:u w:val="single"/>
          </w:rPr>
          <w:t>wcax.com</w:t>
        </w:r>
      </w:hyperlink>
      <w:r>
        <w:t>)</w:t>
      </w:r>
      <w:r/>
    </w:p>
    <w:p>
      <w:pPr>
        <w:pStyle w:val="ListNumber"/>
        <w:spacing w:line="240" w:lineRule="auto"/>
        <w:ind w:left="720"/>
      </w:pPr>
      <w:r/>
      <w:hyperlink r:id="rId11">
        <w:r>
          <w:rPr>
            <w:color w:val="0000EE"/>
            <w:u w:val="single"/>
          </w:rPr>
          <w:t>https://balint.house.gov/</w:t>
        </w:r>
      </w:hyperlink>
      <w:r>
        <w:t xml:space="preserve"> - Representative Becca Balint's official congressional website provides information about her legislative work, including recent press releases on topics such as the Stop Comstock Act, mental health support after disasters, and legislation to protect children from addictive AI chatbots. The site also offers resources for constituents, including contact information and details on how to request assistance. (</w:t>
      </w:r>
      <w:hyperlink r:id="rId18">
        <w:r>
          <w:rPr>
            <w:color w:val="0000EE"/>
            <w:u w:val="single"/>
          </w:rPr>
          <w:t>balint.house.gov</w:t>
        </w:r>
      </w:hyperlink>
      <w:r>
        <w:t>)</w:t>
      </w:r>
      <w:r/>
    </w:p>
    <w:p>
      <w:pPr>
        <w:pStyle w:val="ListNumber"/>
        <w:spacing w:line="240" w:lineRule="auto"/>
        <w:ind w:left="720"/>
      </w:pPr>
      <w:r/>
      <w:hyperlink r:id="rId13">
        <w:r>
          <w:rPr>
            <w:color w:val="0000EE"/>
            <w:u w:val="single"/>
          </w:rPr>
          <w:t>https://en.wikipedia.org/wiki/Becca_Balint</w:t>
        </w:r>
      </w:hyperlink>
      <w:r>
        <w:t xml:space="preserve"> - Becca Balint is a Democratic politician from Vermont, currently serving as the U.S. Representative for Vermont's at-large district. Before her tenure in Congress, she served in the Vermont State Senate from 2015 to 2023, including a term as Senate President Pro Tempore. Balint is known for her advocacy on LGBTQ+ rights and economic equality. (</w:t>
      </w:r>
      <w:hyperlink r:id="rId19">
        <w:r>
          <w:rPr>
            <w:color w:val="0000EE"/>
            <w:u w:val="single"/>
          </w:rPr>
          <w:t>en.wikipedia.org</w:t>
        </w:r>
      </w:hyperlink>
      <w:r>
        <w:t>)</w:t>
      </w:r>
      <w:r/>
    </w:p>
    <w:p>
      <w:pPr>
        <w:pStyle w:val="ListNumber"/>
        <w:spacing w:line="240" w:lineRule="auto"/>
        <w:ind w:left="720"/>
      </w:pPr>
      <w:r/>
      <w:hyperlink r:id="rId14">
        <w:r>
          <w:rPr>
            <w:color w:val="0000EE"/>
            <w:u w:val="single"/>
          </w:rPr>
          <w:t>https://legislature.vermont.gov/people/single/2021.1/24029</w:t>
        </w:r>
      </w:hyperlink>
      <w:r>
        <w:t xml:space="preserve"> - This page from the Vermont Legislature's official website provides a biography of Becca Balint, detailing her service in the Vermont State Senate, including her role as President Pro Tempore. It also lists her contact information and committee assignments, reflecting her leadership and legislative responsibilities. (</w:t>
      </w:r>
      <w:hyperlink r:id="rId20">
        <w:r>
          <w:rPr>
            <w:color w:val="0000EE"/>
            <w:u w:val="single"/>
          </w:rPr>
          <w:t>legislature.vermont.gov</w:t>
        </w:r>
      </w:hyperlink>
      <w:r>
        <w:t>)</w:t>
      </w:r>
      <w:r/>
    </w:p>
    <w:p>
      <w:pPr>
        <w:pStyle w:val="ListNumber"/>
        <w:spacing w:line="240" w:lineRule="auto"/>
        <w:ind w:left="720"/>
      </w:pPr>
      <w:r/>
      <w:hyperlink r:id="rId12">
        <w:r>
          <w:rPr>
            <w:color w:val="0000EE"/>
            <w:u w:val="single"/>
          </w:rPr>
          <w:t>https://www.lgbtqnation.com/2025/01/rep-becca-balint-calls-republicans-mean-motherfkers-for-their-campaign-against-trans-kids/</w:t>
        </w:r>
      </w:hyperlink>
      <w:r>
        <w:t xml:space="preserve"> - In January 2025, LGBTQ Nation reported that Representative Becca Balint criticized Republicans for their campaign against transgender children, referring to them as 'mean motherf**kers.' Balint condemned the GOP's anti-trans campaign and discussed the broader fight against loneliness and her personal experiences. (</w:t>
      </w:r>
      <w:hyperlink r:id="rId21">
        <w:r>
          <w:rPr>
            <w:color w:val="0000EE"/>
            <w:u w:val="single"/>
          </w:rPr>
          <w:t>lgbtqnation.com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spiritmagazine.com/2026/10/us-rep-balint-vt-dems-can-hold-off-anti-trans-actions-if-they-win-in-midterm-elections/?utm_source=rss&amp;utm_medium=rss&amp;utm_campaign=us-rep-balint-vt-dems-can-hold-off-anti-trans-actions-if-they-win-in-midterm-elections" TargetMode="External"/><Relationship Id="rId10" Type="http://schemas.openxmlformats.org/officeDocument/2006/relationships/hyperlink" Target="https://www.lgbtqnation.com/2026/10/rep-becca-balint-says-dems-can-slow-trumps-anti-trans-but-first-they-must-win-midterms/" TargetMode="External"/><Relationship Id="rId11" Type="http://schemas.openxmlformats.org/officeDocument/2006/relationships/hyperlink" Target="https://balint.house.gov/" TargetMode="External"/><Relationship Id="rId12" Type="http://schemas.openxmlformats.org/officeDocument/2006/relationships/hyperlink" Target="https://www.lgbtqnation.com/2025/01/rep-becca-balint-calls-republicans-mean-motherfkers-for-their-campaign-against-trans-kids/" TargetMode="External"/><Relationship Id="rId13" Type="http://schemas.openxmlformats.org/officeDocument/2006/relationships/hyperlink" Target="https://en.wikipedia.org/wiki/Becca_Balint" TargetMode="External"/><Relationship Id="rId14" Type="http://schemas.openxmlformats.org/officeDocument/2006/relationships/hyperlink" Target="https://legislature.vermont.gov/people/single/2021.1/24029" TargetMode="External"/><Relationship Id="rId15" Type="http://schemas.openxmlformats.org/officeDocument/2006/relationships/hyperlink" Target="https://www.wcax.com/2026/08/10/balint-unopposed-primary-says-more-political-diversity-needed/" TargetMode="External"/><Relationship Id="rId16" Type="http://schemas.openxmlformats.org/officeDocument/2006/relationships/hyperlink" Target="https://www.lgbtqnation.com/2026/10/rep-becca-balint-says-dems-can-slow-trumps-anti-trans-but-first-they-must-win-midterms/?utm_source=openai" TargetMode="External"/><Relationship Id="rId17" Type="http://schemas.openxmlformats.org/officeDocument/2006/relationships/hyperlink" Target="https://www.wcax.com/2026/08/10/balint-unopposed-primary-says-more-political-diversity-needed/?utm_source=openai" TargetMode="External"/><Relationship Id="rId18" Type="http://schemas.openxmlformats.org/officeDocument/2006/relationships/hyperlink" Target="https://balint.house.gov/?utm_source=openai" TargetMode="External"/><Relationship Id="rId19" Type="http://schemas.openxmlformats.org/officeDocument/2006/relationships/hyperlink" Target="https://en.wikipedia.org/wiki/Becca_Balint?utm_source=openai" TargetMode="External"/><Relationship Id="rId20" Type="http://schemas.openxmlformats.org/officeDocument/2006/relationships/hyperlink" Target="https://legislature.vermont.gov/people/single/2021.1/24029?utm_source=openai" TargetMode="External"/><Relationship Id="rId21" Type="http://schemas.openxmlformats.org/officeDocument/2006/relationships/hyperlink" Target="https://www.lgbtqnation.com/2025/01/rep-becca-balint-calls-republicans-mean-motherfkers-for-their-campaign-against-trans-kid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