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LGBTQIA+ acceptance survey reveals a worrying Dutch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Dutch LGBTQIA+ acceptance survey suggests progress has stalled, with public discomfort rising around same-sex affection and attitudes towards transgender, non-binary and intersex people softening. The findings matter because they arrive alongside persistent mental-health inequalities, particularly among people who face rejection, misunderstanding or hostility in everyday life.</w:t>
      </w:r>
      <w:r/>
    </w:p>
    <w:p>
      <w:pPr>
        <w:pStyle w:val="Heading2"/>
      </w:pPr>
      <w:r>
        <w:t>Essential Takeaways</w:t>
      </w:r>
      <w:r/>
      <w:r/>
    </w:p>
    <w:p>
      <w:pPr>
        <w:pStyle w:val="ListBullet"/>
        <w:spacing w:line="240" w:lineRule="auto"/>
        <w:ind w:left="720"/>
      </w:pPr>
      <w:r/>
      <w:r>
        <w:rPr>
          <w:b/>
        </w:rPr>
        <w:t>Broad support remains:</w:t>
      </w:r>
      <w:r>
        <w:t xml:space="preserve"> More than 80% of respondents express acceptance of gay and lesbian people.</w:t>
      </w:r>
      <w:r/>
    </w:p>
    <w:p>
      <w:pPr>
        <w:pStyle w:val="ListBullet"/>
        <w:spacing w:line="240" w:lineRule="auto"/>
        <w:ind w:left="720"/>
      </w:pPr>
      <w:r/>
      <w:r>
        <w:rPr>
          <w:b/>
        </w:rPr>
        <w:t>Public affection is a pressure point:</w:t>
      </w:r>
      <w:r>
        <w:t xml:space="preserve"> Over a quarter now find two men kissing in public objectionable, up from roughly one in five in the previous survey.</w:t>
      </w:r>
      <w:r/>
    </w:p>
    <w:p>
      <w:pPr>
        <w:pStyle w:val="ListBullet"/>
        <w:spacing w:line="240" w:lineRule="auto"/>
        <w:ind w:left="720"/>
      </w:pPr>
      <w:r/>
      <w:r>
        <w:rPr>
          <w:b/>
        </w:rPr>
        <w:t>Trans acceptance has slipped:</w:t>
      </w:r>
      <w:r>
        <w:t xml:space="preserve"> Fewer than two-thirds report a positive attitude towards transgender people.</w:t>
      </w:r>
      <w:r/>
    </w:p>
    <w:p>
      <w:pPr>
        <w:pStyle w:val="ListBullet"/>
        <w:spacing w:line="240" w:lineRule="auto"/>
        <w:ind w:left="720"/>
      </w:pPr>
      <w:r/>
      <w:r>
        <w:rPr>
          <w:b/>
        </w:rPr>
        <w:t>Knowledge is uneven:</w:t>
      </w:r>
      <w:r>
        <w:t xml:space="preserve"> Many respondents say they know little about intersex and asexual people.</w:t>
      </w:r>
      <w:r/>
    </w:p>
    <w:p>
      <w:pPr>
        <w:pStyle w:val="ListBullet"/>
        <w:spacing w:line="240" w:lineRule="auto"/>
        <w:ind w:left="720"/>
      </w:pPr>
      <w:r/>
      <w:r>
        <w:rPr>
          <w:b/>
        </w:rPr>
        <w:t>Wellbeing remains unequal:</w:t>
      </w:r>
      <w:r>
        <w:t xml:space="preserve"> LGBTQIA+ people are more likely to report suicidal thoughts and some other mental-health difficulties.</w:t>
      </w:r>
      <w:r/>
      <w:r/>
    </w:p>
    <w:p>
      <w:pPr>
        <w:pStyle w:val="Heading2"/>
      </w:pPr>
      <w:r>
        <w:t>Dutch acceptance is still widespread, but the direction has changed</w:t>
      </w:r>
      <w:r/>
    </w:p>
    <w:p>
      <w:r/>
      <w:r>
        <w:t>The headline figure is reassuring at first glance. More than four in five people surveyed say they accept gay and lesbian people, confirming that these groups still receive the strongest public support in the Dutch monitor. Yet the softer detail is harder to ignore: growing numbers feel uncomfortable when two men kiss in public.</w:t>
      </w:r>
      <w:r/>
    </w:p>
    <w:p>
      <w:r/>
      <w:r>
        <w:t>That distinction matters. A person may describe themselves as accepting while still drawing a line at visible affection, family life or gender identity. Research published in the Journal of Applied Social Psychology has similarly explored how attitudes can look positive in principle but become less comfortable when LGBTQIA+ people are visible in ordinary public settings.</w:t>
      </w:r>
      <w:r/>
    </w:p>
    <w:p>
      <w:r/>
      <w:r>
        <w:t>For couples, that gap can feel very real. Holding hands should be unremarkable, but when acceptance depends on keeping affection discreet, inclusion remains conditional rather than complete.</w:t>
      </w:r>
      <w:r/>
    </w:p>
    <w:p>
      <w:pPr>
        <w:pStyle w:val="Heading2"/>
      </w:pPr>
      <w:r>
        <w:t>Younger people are showing a sharper decline</w:t>
      </w:r>
      <w:r/>
    </w:p>
    <w:p>
      <w:r/>
      <w:r>
        <w:t>The most striking movement appears among young people. Separate research from the Trimbos Institute and Utrecht University found that acceptance of homosexuality among younger respondents nearly halved between 2021 and 2025, falling from about 40% to 22%.</w:t>
      </w:r>
      <w:r/>
    </w:p>
    <w:p>
      <w:r/>
      <w:r>
        <w:t>That doesn't mean every young person is becoming less accepting. It does suggest that the broad cultural progress many people assumed would continue isn't guaranteed. Social media arguments, polarised political debate and highly visible disputes about gender and sexuality may all be shaping how younger people understand these issues.</w:t>
      </w:r>
      <w:r/>
    </w:p>
    <w:p>
      <w:r/>
      <w:r>
        <w:t>Earlier Dutch reporting also found that LGBTQIA+ people themselves were increasingly concerned about the direction of acceptance. The mood isn't simply academic: when public debate becomes harsher, people often notice it first in schools, workplaces, streets and online spaces.</w:t>
      </w:r>
      <w:r/>
    </w:p>
    <w:p>
      <w:pPr>
        <w:pStyle w:val="Heading2"/>
      </w:pPr>
      <w:r>
        <w:t>Transgender and non-binary people face a tougher climate</w:t>
      </w:r>
      <w:r/>
    </w:p>
    <w:p>
      <w:r/>
      <w:r>
        <w:t>Attitudes towards transgender people have fallen by three percentage points, with just under two-thirds of respondents expressing a positive view. The survey also found that more than a third don't regard trans women as women, a result that highlights how contested basic recognition remains.</w:t>
      </w:r>
      <w:r/>
    </w:p>
    <w:p>
      <w:r/>
      <w:r>
        <w:t>Acceptance of non-binary people has slipped from 54% to 52%, while acceptance of intersex people has dropped from 68% to 66%. Those changes may look modest, but they point in the same direction. Research on non-binary acceptance in the Netherlands has previously placed the country among the more supportive nations, while also showing that acceptance can vary considerably depending on the question asked.</w:t>
      </w:r>
      <w:r/>
    </w:p>
    <w:p>
      <w:r/>
      <w:r>
        <w:t>The knowledge gap is important, too. Researchers found limited understanding of intersex and asexual people. That creates a practical problem: unfamiliarity can leave people relying on stereotypes, especially when public discussion is already noisy. A clearer, calmer explanation often does more good than another round of online outrage.</w:t>
      </w:r>
      <w:r/>
    </w:p>
    <w:p>
      <w:pPr>
        <w:pStyle w:val="Heading2"/>
      </w:pPr>
      <w:r>
        <w:t>Mental health shows why acceptance is more than a poll result</w:t>
      </w:r>
      <w:r/>
    </w:p>
    <w:p>
      <w:r/>
      <w:r>
        <w:t>The monitor also examined wellbeing, and the results underline the human cost of social pressure. LGBTQIA+ people report suicidal thoughts more often than heterosexual people and people whose gender identity matches the sex recorded at birth. They also report more mental-health difficulties in several areas.</w:t>
      </w:r>
      <w:r/>
    </w:p>
    <w:p>
      <w:r/>
      <w:r>
        <w:t>According to Statistics Netherlands, mental-health challenges are more common among lesbian, gay and bisexual people than among heterosexual people. The pattern is not identical across every group: gay and lesbian respondents in the Dutch monitor reported mental health comparable with heterosexual respondents, while findings concerning transgender and intersex people were considered indicative because the samples were small.</w:t>
      </w:r>
      <w:r/>
    </w:p>
    <w:p>
      <w:r/>
      <w:r>
        <w:t>That caution is sensible, but it shouldn't obscure the wider message. Identity itself isn't a diagnosis. Rejection, discrimination, isolation and the stress of constantly explaining or defending oneself can all take a toll. One supportive friend, teacher, colleague or clinician may seem like a small thing, yet it can change how safe someone feels asking for help.</w:t>
      </w:r>
      <w:r/>
    </w:p>
    <w:p>
      <w:pPr>
        <w:pStyle w:val="Heading2"/>
      </w:pPr>
      <w:r>
        <w:t>What could reverse the slide?</w:t>
      </w:r>
      <w:r/>
    </w:p>
    <w:p>
      <w:r/>
      <w:r>
        <w:t>The new figures don't erase decades of progress, and the Netherlands remains comparatively accepting in several international studies. But the results are a useful warning against treating social progress as automatic.</w:t>
      </w:r>
      <w:r/>
    </w:p>
    <w:p>
      <w:r/>
      <w:r>
        <w:t>Better education is an obvious starting point, particularly where basic knowledge about intersex, asexual and non-binary identities remains limited. Schools, employers and public services can also make a difference through clear policies, respectful language and visible support that doesn't disappear when the conversation becomes politically uncomfortable.</w:t>
      </w:r>
      <w:r/>
    </w:p>
    <w:p>
      <w:r/>
      <w:r>
        <w:t>For readers wondering what to do, the basics still count: challenge casual slurs, don't demand personal explanations, use the name and pronouns someone gives you, and take concerns about harassment seriously. Acceptance is most meaningful when it survives ordinary moments, not just survey questions.</w:t>
      </w:r>
      <w:r/>
    </w:p>
    <w:p>
      <w:r/>
      <w:r>
        <w:t>A small fall in approval can signal a much bigger need for attention.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[4]</w:t>
        </w:r>
      </w:hyperlink>
      <w:r>
        <w:t xml:space="preserve">, </w:t>
      </w:r>
      <w:hyperlink r:id="rId14">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[6]</w:t>
        </w:r>
      </w:hyperlink>
      <w:r>
        <w:t xml:space="preserve">- Paragraph 16: </w:t>
      </w:r>
      <w:hyperlink r:id="rId11">
        <w:r>
          <w:rPr>
            <w:color w:val="0000EE"/>
            <w:u w:val="single"/>
          </w:rPr>
          <w:t>[3]</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2">
        <w:r>
          <w:rPr>
            <w:color w:val="0000EE"/>
            <w:u w:val="single"/>
          </w:rPr>
          <w:t>[4]</w:t>
        </w:r>
      </w:hyperlink>
      <w:r>
        <w:t xml:space="preserve">- Paragraph 18: </w:t>
      </w:r>
      <w:hyperlink r:id="rId14">
        <w:r>
          <w:rPr>
            <w:color w:val="0000EE"/>
            <w:u w:val="single"/>
          </w:rPr>
          <w:t>[5]</w:t>
        </w:r>
      </w:hyperlink>
      <w:r>
        <w:t xml:space="preserve">, </w:t>
      </w:r>
      <w:hyperlink r:id="rId13">
        <w:r>
          <w:rPr>
            <w:color w:val="0000EE"/>
            <w:u w:val="single"/>
          </w:rPr>
          <w:t>[6]</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5">
        <w:r>
          <w:rPr>
            <w:color w:val="0000EE"/>
            <w:u w:val="single"/>
          </w:rPr>
          <w:t>[7]</w:t>
        </w:r>
      </w:hyperlink>
      <w:r>
        <w:t xml:space="preserve">- Paragraph 21: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https://www.nd.nl/varia/varia/1333926/monitor-acceptatie-van-lhbtiqa-personen-neemt-licht-af</w:t>
        </w:r>
      </w:hyperlink>
      <w:r>
        <w:t xml:space="preserve"> - Please view link - unable to able to access data</w:t>
      </w:r>
      <w:r/>
    </w:p>
    <w:p>
      <w:pPr>
        <w:pStyle w:val="ListNumber"/>
        <w:spacing w:line="240" w:lineRule="auto"/>
        <w:ind w:left="720"/>
      </w:pPr>
      <w:r/>
      <w:hyperlink r:id="rId10">
        <w:r>
          <w:rPr>
            <w:color w:val="0000EE"/>
            <w:u w:val="single"/>
          </w:rPr>
          <w:t>https://www.cbs.nl/en-gb/news/2025/42/mental-health-challenges-more-frequent-among-lgb-people</w:t>
        </w:r>
      </w:hyperlink>
      <w:r>
        <w:t xml:space="preserve"> - A 2025 report by Statistics Netherlands (CBS) highlights that lesbian, gay, and bisexual (LGB) adults experienced worse mental health than heterosexual adults in 2023 and 2024. The study found that 61% of LGB individuals aged 18 or older reported feelings of anxiety or depression, compared to 42% of heterosexual individuals. Additionally, 33% of LGB people experienced sleep problems, and 24% sought help from mental health professionals, compared to 11% among heterosexuals. The report underscores the increased mental health challenges faced by the LGB community in the Netherlands.</w:t>
      </w:r>
      <w:r/>
    </w:p>
    <w:p>
      <w:pPr>
        <w:pStyle w:val="ListNumber"/>
        <w:spacing w:line="240" w:lineRule="auto"/>
        <w:ind w:left="720"/>
      </w:pPr>
      <w:r/>
      <w:hyperlink r:id="rId11">
        <w:r>
          <w:rPr>
            <w:color w:val="0000EE"/>
            <w:u w:val="single"/>
          </w:rPr>
          <w:t>https://onlinelibrary.wiley.com/doi/10.1111/jasp.12993</w:t>
        </w:r>
      </w:hyperlink>
      <w:r>
        <w:t xml:space="preserve"> - A 2023 study published in the Journal of Applied Social Psychology examines the acceptance of minority groups in the Netherlands. The research indicates that while a majority of Dutch citizens support minority rights, there is a divergence in attitudes towards different groups. The study suggests that the concept of national tolerance influences the acceptance of minority practices, with stronger agreement to uphold this tradition associated with higher support for Muslim minority practices. This highlights the complex relationship between national identity and minority acceptance in the Netherlands.</w:t>
      </w:r>
      <w:r/>
    </w:p>
    <w:p>
      <w:pPr>
        <w:pStyle w:val="ListNumber"/>
        <w:spacing w:line="240" w:lineRule="auto"/>
        <w:ind w:left="720"/>
      </w:pPr>
      <w:r/>
      <w:hyperlink r:id="rId12">
        <w:r>
          <w:rPr>
            <w:color w:val="0000EE"/>
            <w:u w:val="single"/>
          </w:rPr>
          <w:t>https://nltimes.nl/2023/07/29/lgbtqia-members-concerned-acceptance-netherlands-survey-says</w:t>
        </w:r>
      </w:hyperlink>
      <w:r>
        <w:t xml:space="preserve"> - A 2023 survey by EenVandaag reveals that the majority of LGBTQIA+ members in the Netherlands feel increasingly unsafe. The survey, which included over 2,800 participants, indicates a rise in assaults and negative behaviour towards the community, such as attacks and hate comments on social media. This trend reflects a broader concern about the declining acceptance of the LGBTQIA+ community in the Netherlands, despite the country's progressive reputation.</w:t>
      </w:r>
      <w:r/>
    </w:p>
    <w:p>
      <w:pPr>
        <w:pStyle w:val="ListNumber"/>
        <w:spacing w:line="240" w:lineRule="auto"/>
        <w:ind w:left="720"/>
      </w:pPr>
      <w:r/>
      <w:hyperlink r:id="rId14">
        <w:r>
          <w:rPr>
            <w:color w:val="0000EE"/>
            <w:u w:val="single"/>
          </w:rPr>
          <w:t>https://nltimes.nl/2023/07/26/netherlands-residents-among-accepting-non-binary-people-study-shows</w:t>
        </w:r>
      </w:hyperlink>
      <w:r>
        <w:t xml:space="preserve"> - A 2023 study by Motivaction shows that the Netherlands is among the countries with the highest acceptance of non-binary individuals. The survey found that 60% of Dutch respondents agree with the statement, 'I understand if people do not identify solely as male or female.' This positions the Netherlands alongside countries like Belgium, France, Spain, Portugal, Italy, Austria, and Sweden in terms of non-binary acceptance, contrasting with nations like the Czech Republic, Slovakia, and Israel, where resistance is higher.</w:t>
      </w:r>
      <w:r/>
    </w:p>
    <w:p>
      <w:pPr>
        <w:pStyle w:val="ListNumber"/>
        <w:spacing w:line="240" w:lineRule="auto"/>
        <w:ind w:left="720"/>
      </w:pPr>
      <w:r/>
      <w:hyperlink r:id="rId13">
        <w:r>
          <w:rPr>
            <w:color w:val="0000EE"/>
            <w:u w:val="single"/>
          </w:rPr>
          <w:t>https://link.springer.com/article/10.1007/s11205-023-03076-y</w:t>
        </w:r>
      </w:hyperlink>
      <w:r>
        <w:t xml:space="preserve"> - A 2023 study published in Social Indicators Research examines regional public opinions on equal opportunities for LGBTI individuals in employment across Europe. Using data from the Eurobarometer Programme, the research highlights variations in acceptance levels, with some regions exhibiting higher support for equal opportunities for LGBTI people. The study underscores the importance of understanding regional differences in public opinion to effectively address employment discrimination against LGBTI individuals.</w:t>
      </w:r>
      <w:r/>
    </w:p>
    <w:p>
      <w:pPr>
        <w:pStyle w:val="ListNumber"/>
        <w:spacing w:line="240" w:lineRule="auto"/>
        <w:ind w:left="720"/>
      </w:pPr>
      <w:r/>
      <w:hyperlink r:id="rId15">
        <w:r>
          <w:rPr>
            <w:color w:val="0000EE"/>
            <w:u w:val="single"/>
          </w:rPr>
          <w:t>https://link.springer.com/article/10.1186/s12889-023-17466-x</w:t>
        </w:r>
      </w:hyperlink>
      <w:r>
        <w:t xml:space="preserve"> - A 2023 scoping review published in BMC Public Health investigates mental health and substance use among sexual and gender minority (SGM) individuals in the Netherlands. Despite the country's progressive reputation, the study reveals significant health disparities, with SGM individuals experiencing higher rates of mental health issues and substance use compared to their cisgender heterosexual counterparts. The review emphasizes the need for targeted interventions to address these disparities and support the well-being of SGM communities in the Netherlands.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3926/monitor-acceptatie-van-lhbtiqa-personen-neemt-licht-af" TargetMode="External"/><Relationship Id="rId10" Type="http://schemas.openxmlformats.org/officeDocument/2006/relationships/hyperlink" Target="https://www.cbs.nl/en-gb/news/2025/42/mental-health-challenges-more-frequent-among-lgb-people" TargetMode="External"/><Relationship Id="rId11" Type="http://schemas.openxmlformats.org/officeDocument/2006/relationships/hyperlink" Target="https://onlinelibrary.wiley.com/doi/10.1111/jasp.12993" TargetMode="External"/><Relationship Id="rId12" Type="http://schemas.openxmlformats.org/officeDocument/2006/relationships/hyperlink" Target="https://nltimes.nl/2023/07/29/lgbtqia-members-concerned-acceptance-netherlands-survey-says" TargetMode="External"/><Relationship Id="rId13" Type="http://schemas.openxmlformats.org/officeDocument/2006/relationships/hyperlink" Target="https://link.springer.com/article/10.1007/s11205-023-03076-y" TargetMode="External"/><Relationship Id="rId14" Type="http://schemas.openxmlformats.org/officeDocument/2006/relationships/hyperlink" Target="https://nltimes.nl/2023/07/26/netherlands-residents-among-accepting-non-binary-people-study-shows" TargetMode="External"/><Relationship Id="rId15" Type="http://schemas.openxmlformats.org/officeDocument/2006/relationships/hyperlink" Target="https://link.springer.com/article/10.1186/s12889-023-17466-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