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Record LGBT+ Representation in Brazil’s 2026 Elections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Voters have delivered a striking boost for LGBT+ representation in Brazil, with 35 candidates elected across national and state legislatures. The result matters not only because the number has climbed sharply since 2022, but because more women, Black people and trans leaders are reaching decision-making spaces despite a campaign marked by online abuse and political violence.</w:t>
      </w:r>
      <w:r/>
    </w:p>
    <w:p>
      <w:pPr>
        <w:pStyle w:val="Heading2"/>
      </w:pPr>
      <w:r>
        <w:t>Essential Takeaways</w:t>
      </w:r>
      <w:r/>
      <w:r/>
    </w:p>
    <w:p>
      <w:pPr>
        <w:pStyle w:val="ListBullet"/>
        <w:spacing w:line="240" w:lineRule="auto"/>
        <w:ind w:left="720"/>
      </w:pPr>
      <w:r/>
      <w:r>
        <w:rPr>
          <w:b/>
        </w:rPr>
        <w:t>More elected representatives:</w:t>
      </w:r>
      <w:r>
        <w:t xml:space="preserve"> LGBT+ winners rose from 18 in 2022 to 35 in 2026.</w:t>
      </w:r>
      <w:r/>
    </w:p>
    <w:p>
      <w:pPr>
        <w:pStyle w:val="ListBullet"/>
        <w:spacing w:line="240" w:lineRule="auto"/>
        <w:ind w:left="720"/>
      </w:pPr>
      <w:r/>
      <w:r>
        <w:rPr>
          <w:b/>
        </w:rPr>
        <w:t>Stronger presence in Brasília:</w:t>
      </w:r>
      <w:r>
        <w:t xml:space="preserve"> The number of LGBT+ federal deputies increased from four to 13, while the Senate retained one representative.</w:t>
      </w:r>
      <w:r/>
    </w:p>
    <w:p>
      <w:pPr>
        <w:pStyle w:val="ListBullet"/>
        <w:spacing w:line="240" w:lineRule="auto"/>
        <w:ind w:left="720"/>
      </w:pPr>
      <w:r/>
      <w:r>
        <w:rPr>
          <w:b/>
        </w:rPr>
        <w:t>A more diverse group:</w:t>
      </w:r>
      <w:r>
        <w:t xml:space="preserve"> Twenty-seven elected representatives are women, 22 are Black and seven are trans or travesti women.</w:t>
      </w:r>
      <w:r/>
    </w:p>
    <w:p>
      <w:pPr>
        <w:pStyle w:val="ListBullet"/>
        <w:spacing w:line="240" w:lineRule="auto"/>
        <w:ind w:left="720"/>
      </w:pPr>
      <w:r/>
      <w:r>
        <w:rPr>
          <w:b/>
        </w:rPr>
        <w:t>Wider geographical reach:</w:t>
      </w:r>
      <w:r>
        <w:t xml:space="preserve"> LGBT+ candidates won seats in 14 states, up from eight, although no representative was elected in the North.</w:t>
      </w:r>
      <w:r/>
    </w:p>
    <w:p>
      <w:pPr>
        <w:pStyle w:val="ListBullet"/>
        <w:spacing w:line="240" w:lineRule="auto"/>
        <w:ind w:left="720"/>
      </w:pPr>
      <w:r/>
      <w:r>
        <w:rPr>
          <w:b/>
        </w:rPr>
        <w:t>Violence remains widespread:</w:t>
      </w:r>
      <w:r>
        <w:t xml:space="preserve"> Ninety-four per cent of surveyed candidates reported experiencing political violence during the campaign.</w:t>
      </w:r>
      <w:r/>
      <w:r/>
    </w:p>
    <w:p>
      <w:pPr>
        <w:pStyle w:val="Heading2"/>
      </w:pPr>
      <w:r>
        <w:t>LGBT+ representation has more than tripled in Brazil’s lower house</w:t>
      </w:r>
      <w:r/>
    </w:p>
    <w:p>
      <w:r/>
      <w:r>
        <w:t>The headline figure is impossible to miss. According to the Institute Plena Cidadania’s VoteLGBT data, the number of elected LGBT+ candidates has nearly doubled since Brazil’s previous general election, reaching 35 from a total of 519 LGBT+ candidacies.</w:t>
      </w:r>
      <w:r/>
    </w:p>
    <w:p>
      <w:r/>
      <w:r>
        <w:t>That growth was especially visible in the Chamber of Deputies. Representation rose from four elected LGBT+ deputies in 2022 to 13 in 2026, a jump that changes the visibility of LGBT+ issues in the country’s most important legislative arena. Across the Senate, Chamber of Deputies, state assemblies and the Federal District chamber, the elected candidates collectively received more than 10.7 million votes.</w:t>
      </w:r>
      <w:r/>
    </w:p>
    <w:p>
      <w:r/>
      <w:r>
        <w:t>The result also reflects a broader electoral shift. Data published by CNN Brasil shows that the number of LGBT+ candidacies rose by 57 per cent compared with 2022, suggesting that the breakthrough began before election night, with more people deciding to stand for office.</w:t>
      </w:r>
      <w:r/>
    </w:p>
    <w:p>
      <w:pPr>
        <w:pStyle w:val="Heading2"/>
      </w:pPr>
      <w:r>
        <w:t>Women, Black and trans leaders are shaping the result</w:t>
      </w:r>
      <w:r/>
    </w:p>
    <w:p>
      <w:r/>
      <w:r>
        <w:t>This isn't simply a story about larger numbers. It’s also about who those numbers represent. Women account for 27 of the 35 elected LGBT+ candidates, while 22 are Black, giving the new group a distinctly intersectional profile.</w:t>
      </w:r>
      <w:r/>
    </w:p>
    <w:p>
      <w:r/>
      <w:r>
        <w:t>Seven trans and travesti women were elected, equivalent to roughly one in five LGBT+ winners. Their arrival in legislative chambers carries particular weight in a political environment where trans people remain frequent targets of public hostility. Representation won't solve discrimination overnight, but it can change who gets heard when laws and public services are debated.</w:t>
      </w:r>
      <w:r/>
    </w:p>
    <w:p>
      <w:r/>
      <w:r>
        <w:t>The election also brought LGBT+ representatives into six states that had not previously elected one, including Bahia, Espírito Santo, Goiás, Mato Grosso do Sul, Paraíba and Santa Catarina. As the electoral mapping platform Eleições Fehra indicates, the national picture is becoming less concentrated, even though the South-east still holds most of the seats.</w:t>
      </w:r>
      <w:r/>
    </w:p>
    <w:p>
      <w:pPr>
        <w:pStyle w:val="Heading2"/>
      </w:pPr>
      <w:r>
        <w:t>The map is broadening, but the North is still missing</w:t>
      </w:r>
      <w:r/>
    </w:p>
    <w:p>
      <w:r/>
      <w:r>
        <w:t>The South-east elected 20 of the 35 representatives, although its share of the total fell from 72.2 per cent in 2022 to 57.1 per cent. Meanwhile, the North elected none, a gap that underlines how uneven political representation remains across Brazil.</w:t>
      </w:r>
      <w:r/>
    </w:p>
    <w:p>
      <w:r/>
      <w:r>
        <w:t>The North-east made one of the clearest advances, moving from two elected LGBT+ candidates to seven. The Centre-west and South also increased their totals, reaching four representatives each. In practical terms, that means more regional experiences can now enter debates that are often shaped by the country’s biggest urban centres.</w:t>
      </w:r>
      <w:r/>
    </w:p>
    <w:p>
      <w:r/>
      <w:r>
        <w:t>Party affiliation remains heavily concentrated on the left. VoteLGBT’s official information shows that all 35 elected LGBT+ candidates stood for left-wing parties, with the Workers' Party and PSOL accounting for most of the seats. That pattern is connected not only to ideology, but also to campaign infrastructure and access to party funding.</w:t>
      </w:r>
      <w:r/>
    </w:p>
    <w:p>
      <w:pPr>
        <w:pStyle w:val="Heading2"/>
      </w:pPr>
      <w:r>
        <w:t>More candidates still face hostile campaigns</w:t>
      </w:r>
      <w:r/>
    </w:p>
    <w:p>
      <w:r/>
      <w:r>
        <w:t>The electoral gains arrived alongside a sobering warning. In a survey of 197 LGBT+ candidates, 94 per cent said they had experienced at least one form of political violence, while 81.8 per cent reported serious incidents.</w:t>
      </w:r>
      <w:r/>
    </w:p>
    <w:p>
      <w:r/>
      <w:r>
        <w:t>Social-media attacks, hate campaigns and online harassment were among the most common experiences, reported by 68 per cent of respondents. On average, candidates described around six incidents each, and nearly half said they had faced seven or more. The internet may widen a candidate's reach, but it can also turn a campaign feed into a steady stream of abuse.</w:t>
      </w:r>
      <w:r/>
    </w:p>
    <w:p>
      <w:r/>
      <w:r>
        <w:t>Among the 11 elected representatives who answered the survey, every one reported serious political violence. All mentioned online attacks and attempts to silence them, while 90.9 per cent reported verbal abuse, insults or anti-LGBT+ rhetoric. These figures make the electoral achievement feel both hopeful and hard-won.</w:t>
      </w:r>
      <w:r/>
    </w:p>
    <w:p>
      <w:pPr>
        <w:pStyle w:val="Heading2"/>
      </w:pPr>
      <w:r>
        <w:t>The next test is turning votes into policy</w:t>
      </w:r>
      <w:r/>
    </w:p>
    <w:p>
      <w:r/>
      <w:r>
        <w:t>The report says LGBT+ citizenship was a priority for 87.9 per cent of elected representatives. Their wider agendas include anti-racism, women's rights, education, environmental protection, labour rights, housing and action against hunger.</w:t>
      </w:r>
      <w:r/>
    </w:p>
    <w:p>
      <w:r/>
      <w:r>
        <w:t>Bisexual and pansexual candidacies also grew strongly, rising from 103 to 207, while elected representatives in those groups increased from seven to 16. That is a useful reminder that LGBT+ politics isn't a single-issue project. It brings together different identities and concerns, often alongside the everyday questions of jobs, safety, schools and healthcare.</w:t>
      </w:r>
      <w:r/>
    </w:p>
    <w:p>
      <w:r/>
      <w:r>
        <w:t>The Institute Plena Cidadania and VoteLGBT argue that the result demonstrates public support for LGBT+ participation despite the hostility candidates encountered. The real measure now will be whether this stronger presence leads to durable policy, safer political participation and representation that reaches beyond election season.</w:t>
      </w:r>
      <w:r/>
    </w:p>
    <w:p>
      <w:r/>
      <w:r>
        <w:t>A larger voice is valuable, but it needs room to speak.</w:t>
      </w:r>
      <w:r/>
    </w:p>
    <w:p>
      <w:r/>
      <w:r>
        <w:t>Explore the data and follow how Brazil's new LGBT+ representatives turn electoral gains into action.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0">
        <w:r>
          <w:rPr>
            <w:color w:val="0000EE"/>
            <w:u w:val="single"/>
          </w:rPr>
          <w:t>[2]</w:t>
        </w:r>
      </w:hyperlink>
      <w:r>
        <w:t xml:space="preserve">, </w:t>
      </w:r>
      <w:hyperlink r:id="rId12">
        <w:r>
          <w:rPr>
            <w:color w:val="0000EE"/>
            <w:u w:val="single"/>
          </w:rPr>
          <w:t>[5]</w:t>
        </w:r>
      </w:hyperlink>
      <w:r>
        <w:t xml:space="preserve">- Paragraph 3: </w:t>
      </w:r>
      <w:hyperlink r:id="rId13">
        <w:r>
          <w:rPr>
            <w:color w:val="0000EE"/>
            <w:u w:val="single"/>
          </w:rPr>
          <w:t>[3]</w:t>
        </w:r>
      </w:hyperlink>
      <w:r>
        <w:t xml:space="preserve">, </w:t>
      </w:r>
      <w:hyperlink r:id="rId11">
        <w:r>
          <w:rPr>
            <w:color w:val="0000EE"/>
            <w:u w:val="single"/>
          </w:rPr>
          <w:t>[4]</w:t>
        </w:r>
      </w:hyperlink>
      <w:r>
        <w:t xml:space="preserve">- Paragraph 4: </w:t>
      </w:r>
      <w:hyperlink r:id="rId11">
        <w:r>
          <w:rPr>
            <w:color w:val="0000EE"/>
            <w:u w:val="single"/>
          </w:rPr>
          <w:t>[4]</w:t>
        </w:r>
      </w:hyperlink>
      <w:r>
        <w:t xml:space="preserve">, </w:t>
      </w:r>
      <w:hyperlink r:id="rId14">
        <w:r>
          <w:rPr>
            <w:color w:val="0000EE"/>
            <w:u w:val="single"/>
          </w:rPr>
          <w:t>[7]</w:t>
        </w:r>
      </w:hyperlink>
      <w:r>
        <w:t xml:space="preserve">- Paragraph 5: </w:t>
      </w:r>
      <w:hyperlink r:id="rId12">
        <w:r>
          <w:rPr>
            <w:color w:val="0000EE"/>
            <w:u w:val="single"/>
          </w:rPr>
          <w:t>[5]</w:t>
        </w:r>
      </w:hyperlink>
      <w:r>
        <w:t xml:space="preserve">, </w:t>
      </w:r>
      <w:hyperlink r:id="rId15">
        <w:r>
          <w:rPr>
            <w:color w:val="0000EE"/>
            <w:u w:val="single"/>
          </w:rPr>
          <w:t>[6]</w:t>
        </w:r>
      </w:hyperlink>
      <w:r>
        <w:t xml:space="preserve">- Paragraph 6: </w:t>
      </w:r>
      <w:hyperlink r:id="rId10">
        <w:r>
          <w:rPr>
            <w:color w:val="0000EE"/>
            <w:u w:val="single"/>
          </w:rPr>
          <w:t>[2]</w:t>
        </w:r>
      </w:hyperlink>
      <w:r>
        <w:t xml:space="preserve">, </w:t>
      </w:r>
      <w:hyperlink r:id="rId14">
        <w:r>
          <w:rPr>
            <w:color w:val="0000EE"/>
            <w:u w:val="single"/>
          </w:rPr>
          <w:t>[7]</w:t>
        </w:r>
      </w:hyperlink>
      <w:r>
        <w:t xml:space="preserve">- Paragraph 7: </w:t>
      </w:r>
      <w:hyperlink r:id="rId11">
        <w:r>
          <w:rPr>
            <w:color w:val="0000EE"/>
            <w:u w:val="single"/>
          </w:rPr>
          <w:t>[4]</w:t>
        </w:r>
      </w:hyperlink>
      <w:r>
        <w:t xml:space="preserve">, </w:t>
      </w:r>
      <w:hyperlink r:id="rId15">
        <w:r>
          <w:rPr>
            <w:color w:val="0000EE"/>
            <w:u w:val="single"/>
          </w:rPr>
          <w:t>[6]</w:t>
        </w:r>
      </w:hyperlink>
      <w:r>
        <w:t xml:space="preserve">- Paragraph 8: </w:t>
      </w:r>
      <w:hyperlink r:id="rId10">
        <w:r>
          <w:rPr>
            <w:color w:val="0000EE"/>
            <w:u w:val="single"/>
          </w:rPr>
          <w:t>[2]</w:t>
        </w:r>
      </w:hyperlink>
      <w:r>
        <w:t xml:space="preserve">, </w:t>
      </w:r>
      <w:hyperlink r:id="rId11">
        <w:r>
          <w:rPr>
            <w:color w:val="0000EE"/>
            <w:u w:val="single"/>
          </w:rPr>
          <w:t>[4]</w:t>
        </w:r>
      </w:hyperlink>
      <w:r>
        <w:t xml:space="preserve">- Paragraph 9: </w:t>
      </w:r>
      <w:hyperlink r:id="rId12">
        <w:r>
          <w:rPr>
            <w:color w:val="0000EE"/>
            <w:u w:val="single"/>
          </w:rPr>
          <w:t>[5]</w:t>
        </w:r>
      </w:hyperlink>
      <w:r>
        <w:t xml:space="preserve">, </w:t>
      </w:r>
      <w:hyperlink r:id="rId14">
        <w:r>
          <w:rPr>
            <w:color w:val="0000EE"/>
            <w:u w:val="single"/>
          </w:rPr>
          <w:t>[7]</w:t>
        </w:r>
      </w:hyperlink>
      <w:r>
        <w:t xml:space="preserve">- Paragraph 10: </w:t>
      </w:r>
      <w:hyperlink r:id="rId11">
        <w:r>
          <w:rPr>
            <w:color w:val="0000EE"/>
            <w:u w:val="single"/>
          </w:rPr>
          <w:t>[4]</w:t>
        </w:r>
      </w:hyperlink>
      <w:r>
        <w:t xml:space="preserve">, </w:t>
      </w:r>
      <w:hyperlink r:id="rId15">
        <w:r>
          <w:rPr>
            <w:color w:val="0000EE"/>
            <w:u w:val="single"/>
          </w:rPr>
          <w:t>[6]</w:t>
        </w:r>
      </w:hyperlink>
      <w:r>
        <w:t xml:space="preserve">- Paragraph 11: </w:t>
      </w:r>
      <w:hyperlink r:id="rId10">
        <w:r>
          <w:rPr>
            <w:color w:val="0000EE"/>
            <w:u w:val="single"/>
          </w:rPr>
          <w:t>[2]</w:t>
        </w:r>
      </w:hyperlink>
      <w:r>
        <w:t xml:space="preserve">, </w:t>
      </w:r>
      <w:hyperlink r:id="rId12">
        <w:r>
          <w:rPr>
            <w:color w:val="0000EE"/>
            <w:u w:val="single"/>
          </w:rPr>
          <w:t>[5]</w:t>
        </w:r>
      </w:hyperlink>
      <w:r>
        <w:t xml:space="preserve">- Paragraph 12: </w:t>
      </w:r>
      <w:hyperlink r:id="rId13">
        <w:r>
          <w:rPr>
            <w:color w:val="0000EE"/>
            <w:u w:val="single"/>
          </w:rPr>
          <w:t>[3]</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https://revistaforum.com.br/politica/candidaturas-lgbt-exito-dobra-eleitas/</w:t>
        </w:r>
      </w:hyperlink>
      <w:r>
        <w:t xml:space="preserve"> - Please view link - unable to able to access data</w:t>
      </w:r>
      <w:r/>
    </w:p>
    <w:p>
      <w:pPr>
        <w:pStyle w:val="ListNumber"/>
        <w:spacing w:line="240" w:lineRule="auto"/>
        <w:ind w:left="720"/>
      </w:pPr>
      <w:r/>
      <w:hyperlink r:id="rId10">
        <w:r>
          <w:rPr>
            <w:color w:val="0000EE"/>
            <w:u w:val="single"/>
          </w:rPr>
          <w:t>https://www.cnnbrasil.com.br/eleicoes/analise-candidaturas-lgbt-crescem-57-nas-eleicoes-de-2026/</w:t>
        </w:r>
      </w:hyperlink>
      <w:r>
        <w:t xml:space="preserve"> - Análise da CNN Brasil sobre o crescimento de 57% nas candidaturas LGBT+ nas eleições de 2026, conforme levantamento do Instituto Plena Cidadania. A matéria destaca que, apesar do aumento, o número ainda é considerado baixo em relação ao total geral de candidatos no país. A analista de Política Larissa Rodrigues observa que, comparado ao total de candidatos para diversos cargos, a participação LGBT+ continua sendo uma parcela pequena do universo eleitoral brasileiro.</w:t>
      </w:r>
      <w:r/>
    </w:p>
    <w:p>
      <w:pPr>
        <w:pStyle w:val="ListNumber"/>
        <w:spacing w:line="240" w:lineRule="auto"/>
        <w:ind w:left="720"/>
      </w:pPr>
      <w:r/>
      <w:hyperlink r:id="rId13">
        <w:r>
          <w:rPr>
            <w:color w:val="0000EE"/>
            <w:u w:val="single"/>
          </w:rPr>
          <w:t>https://eleicoes.fehra.co/</w:t>
        </w:r>
      </w:hyperlink>
      <w:r>
        <w:t xml:space="preserve"> - O VoteLGBT apresenta um mapeamento das candidaturas LGBT+ para as eleições de 2026, reunindo informações sobre pré-candidaturas e futuras candidaturas de todo o Brasil. A plataforma oferece filtros inteligentes para encontrar candidaturas por estado, cargo disputado e pautas de interesse, além de perfis completos das candidaturas, incluindo minibio, plano de campanha e links para redes sociais.</w:t>
      </w:r>
      <w:r/>
    </w:p>
    <w:p>
      <w:pPr>
        <w:pStyle w:val="ListNumber"/>
        <w:spacing w:line="240" w:lineRule="auto"/>
        <w:ind w:left="720"/>
      </w:pPr>
      <w:r/>
      <w:hyperlink r:id="rId11">
        <w:r>
          <w:rPr>
            <w:color w:val="0000EE"/>
            <w:u w:val="single"/>
          </w:rPr>
          <w:t>https://2026.votelgbt.org/sobre</w:t>
        </w:r>
      </w:hyperlink>
      <w:r>
        <w:t xml:space="preserve"> - O VoteLGBT é uma iniciativa do Instituto Plena Cidadania que, desde 2014, conecta o eleitorado brasileiro a lideranças LGBT+ comprometidas com os direitos humanos e a defesa da democracia. Em seu sétimo ciclo eleitoral, a plataforma já recebeu milhões de pessoas em busca de maior representatividade na política institucional. Desde 2022, realiza o mapeamento nacional de candidaturas LGBT+, produzindo dados autodeclarados sobre quem participa da política brasileira e contribuindo para pesquisas e ações por mais representatividade.</w:t>
      </w:r>
      <w:r/>
    </w:p>
    <w:p>
      <w:pPr>
        <w:pStyle w:val="ListNumber"/>
        <w:spacing w:line="240" w:lineRule="auto"/>
        <w:ind w:left="720"/>
      </w:pPr>
      <w:r/>
      <w:hyperlink r:id="rId12">
        <w:r>
          <w:rPr>
            <w:color w:val="0000EE"/>
            <w:u w:val="single"/>
          </w:rPr>
          <w:t>https://www.parapolitica.com.br/noticia/candidaturas-lgbt-tem-recorde-em-2026-e-se-espalham-por-mais-partidos</w:t>
        </w:r>
      </w:hyperlink>
      <w:r>
        <w:t xml:space="preserve"> - Levantamento divulgado pelo Instituto Plena Cidadania revela que o número de candidaturas LGBT+ nas eleições de 2026 atingiu um recorde de 514 nomes, representando um crescimento de 57% em relação a 2022. A expansão ocorre em sentido contrário ao universo geral da eleição, que viu uma redução no total de candidaturas. A matéria destaca que a participação LGBT+ no universo eleitoral mais que dobrou, passando de 1,12% para 2,5%.</w:t>
      </w:r>
      <w:r/>
    </w:p>
    <w:p>
      <w:pPr>
        <w:pStyle w:val="ListNumber"/>
        <w:spacing w:line="240" w:lineRule="auto"/>
        <w:ind w:left="720"/>
      </w:pPr>
      <w:r/>
      <w:hyperlink r:id="rId15">
        <w:r>
          <w:rPr>
            <w:color w:val="0000EE"/>
            <w:u w:val="single"/>
          </w:rPr>
          <w:t>https://ed.dol.com.br/noticias/politica/eleicoes-2026/960335/candidaturas-lgbt-tem-recorde-em-2026-e-se-espalham-por-mais-partidos</w:t>
        </w:r>
      </w:hyperlink>
      <w:r>
        <w:t xml:space="preserve"> - Em 2026, candidaturas LGBT+ atingem recorde de 514 registros, evidenciando crescimento e diversidade nos partidos brasileiros. O levantamento do Instituto Plena Cidadania mostra que a participação LGBT+ no universo eleitoral mais que dobrou, saindo de 1,12% para 2,5%. A expansão ocorre em sentido contrário ao universo geral da eleição, que viu uma redução no total de candidaturas.</w:t>
      </w:r>
      <w:r/>
    </w:p>
    <w:p>
      <w:pPr>
        <w:pStyle w:val="ListNumber"/>
        <w:spacing w:line="240" w:lineRule="auto"/>
        <w:ind w:left="720"/>
      </w:pPr>
      <w:r/>
      <w:hyperlink r:id="rId14">
        <w:r>
          <w:rPr>
            <w:color w:val="0000EE"/>
            <w:u w:val="single"/>
          </w:rPr>
          <w:t>https://www.spacemoney.com.br/politica/candidaturas-lgbt-recorde-2026/</w:t>
        </w:r>
      </w:hyperlink>
      <w:r>
        <w:t xml:space="preserve"> - As eleições gerais de 2026 registraram um número inédito de candidaturas LGBT+ no Brasil, com 514 nomes confirmados até o momento, de acordo com levantamento do Instituto Plena Cidadania. O montante representa um salto de 57% na comparação com o pleito de 2022, em um cenário no qual o total de postulantes no país caiu de 29.262 para 20.524, o que resultou em um peso proporcional muito maior desse segmento no conjunto das disputas.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revistaforum.com.br/politica/candidaturas-lgbt-exito-dobra-eleitas/" TargetMode="External"/><Relationship Id="rId10" Type="http://schemas.openxmlformats.org/officeDocument/2006/relationships/hyperlink" Target="https://www.cnnbrasil.com.br/eleicoes/analise-candidaturas-lgbt-crescem-57-nas-eleicoes-de-2026/" TargetMode="External"/><Relationship Id="rId11" Type="http://schemas.openxmlformats.org/officeDocument/2006/relationships/hyperlink" Target="https://2026.votelgbt.org/sobre" TargetMode="External"/><Relationship Id="rId12" Type="http://schemas.openxmlformats.org/officeDocument/2006/relationships/hyperlink" Target="https://www.parapolitica.com.br/noticia/candidaturas-lgbt-tem-recorde-em-2026-e-se-espalham-por-mais-partidos" TargetMode="External"/><Relationship Id="rId13" Type="http://schemas.openxmlformats.org/officeDocument/2006/relationships/hyperlink" Target="https://eleicoes.fehra.co/" TargetMode="External"/><Relationship Id="rId14" Type="http://schemas.openxmlformats.org/officeDocument/2006/relationships/hyperlink" Target="https://www.spacemoney.com.br/politica/candidaturas-lgbt-recorde-2026/" TargetMode="External"/><Relationship Id="rId15" Type="http://schemas.openxmlformats.org/officeDocument/2006/relationships/hyperlink" Target="https://ed.dol.com.br/noticias/politica/eleicoes-2026/960335/candidaturas-lgbt-tem-recorde-em-2026-e-se-espalham-por-mais-partido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