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to Support Someone Coming Out Without Overstepping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When someone comes out to you, your first response can help them feel safe, respected and genuinely heard. Whether it's a friend, relative or colleague, a calm, private and accepting reaction matters far more than having the perfect words ready.</w:t>
      </w:r>
      <w:r/>
    </w:p>
    <w:p>
      <w:pPr>
        <w:pStyle w:val="Heading2"/>
      </w:pPr>
      <w:r>
        <w:t>The first few words can set the tone</w:t>
      </w:r>
      <w:r/>
    </w:p>
    <w:p>
      <w:r/>
      <w:r>
        <w:t>Coming out often involves trust, nerves and a fair amount of emotional risk. A warm response such as "Thank you for telling me" acknowledges the confidence they've shown without making the moment about your own surprise or uncertainty.</w:t>
      </w:r>
      <w:r/>
    </w:p>
    <w:p>
      <w:r/>
      <w:r>
        <w:t xml:space="preserve">You don't need a grand speech. A simple reassurance that you care about them and that your relationship hasn't changed can be grounding, particularly if they're watching your face and listening closely for signs of rejection. Guidance from Eshel and The Proud Trust both emphasises the value of acceptance and kindness at this early stage. </w:t>
      </w:r>
      <w:hyperlink r:id="rId9">
        <w:r>
          <w:rPr>
            <w:color w:val="0000EE"/>
            <w:u w:val="single"/>
          </w:rPr>
          <w:t>[2]</w:t>
        </w:r>
      </w:hyperlink>
      <w:r>
        <w:t xml:space="preserve">, </w:t>
      </w:r>
      <w:hyperlink r:id="rId10">
        <w:r>
          <w:rPr>
            <w:color w:val="0000EE"/>
            <w:u w:val="single"/>
          </w:rPr>
          <w:t>[4]</w:t>
        </w:r>
      </w:hyperlink>
      <w:r/>
    </w:p>
    <w:p>
      <w:pPr>
        <w:pStyle w:val="Heading2"/>
      </w:pPr>
      <w:r>
        <w:t>Let them decide how much to share</w:t>
      </w:r>
      <w:r/>
    </w:p>
    <w:p>
      <w:r/>
      <w:r>
        <w:t>Some people want to explain everything straight away. Others may say the important part and then fancy talking about something completely different. Both reactions are perfectly valid, so follow their lead rather than assuming the conversation must continue.</w:t>
      </w:r>
      <w:r/>
    </w:p>
    <w:p>
      <w:r/>
      <w:r>
        <w:t xml:space="preserve">Try an open invitation: "I'm here if you'd like to talk, but there's no pressure." That gives them room to choose the pace and subject. TeenSource advises keeping the focus on listening, while Psychology Today highlights the importance of offering support without treating someone's identity as a problem to solve. </w:t>
      </w:r>
      <w:hyperlink r:id="rId11">
        <w:r>
          <w:rPr>
            <w:color w:val="0000EE"/>
            <w:u w:val="single"/>
          </w:rPr>
          <w:t>[3]</w:t>
        </w:r>
      </w:hyperlink>
      <w:r>
        <w:t xml:space="preserve">, </w:t>
      </w:r>
      <w:hyperlink r:id="rId12">
        <w:r>
          <w:rPr>
            <w:color w:val="0000EE"/>
            <w:u w:val="single"/>
          </w:rPr>
          <w:t>[7]</w:t>
        </w:r>
      </w:hyperlink>
      <w:r/>
    </w:p>
    <w:p>
      <w:pPr>
        <w:pStyle w:val="Heading2"/>
      </w:pPr>
      <w:r>
        <w:t>Be curious, but don't turn it into an interview</w:t>
      </w:r>
      <w:r/>
    </w:p>
    <w:p>
      <w:r/>
      <w:r>
        <w:t>A little curiosity can be caring; a rapid-fire list of personal questions can feel invasive. Avoid asking for intimate details, demanding an explanation or suggesting that they must have known in a particular way. Their identity isn't a mystery you need to crack.</w:t>
      </w:r>
      <w:r/>
    </w:p>
    <w:p>
      <w:r/>
      <w:r>
        <w:t xml:space="preserve">Instead, ask what support would be useful. "Is there anything you'd like me to understand?" or "Would you like me to use a different name or pronouns?" can open a respectful conversation. The Equality Institute also recommends responding thoughtfully in workplace situations, where privacy and professional boundaries matter especially. </w:t>
      </w:r>
      <w:hyperlink r:id="rId13">
        <w:r>
          <w:rPr>
            <w:color w:val="0000EE"/>
            <w:u w:val="single"/>
          </w:rPr>
          <w:t>[5]</w:t>
        </w:r>
      </w:hyperlink>
      <w:r>
        <w:t xml:space="preserve">, </w:t>
      </w:r>
      <w:hyperlink r:id="rId14">
        <w:r>
          <w:rPr>
            <w:color w:val="0000EE"/>
            <w:u w:val="single"/>
          </w:rPr>
          <w:t>[6]</w:t>
        </w:r>
      </w:hyperlink>
      <w:r/>
    </w:p>
    <w:p>
      <w:pPr>
        <w:pStyle w:val="Heading2"/>
      </w:pPr>
      <w:r>
        <w:t>Privacy isn't yours to give away</w:t>
      </w:r>
      <w:r/>
    </w:p>
    <w:p>
      <w:r/>
      <w:r>
        <w:t>Being trusted with someone's news doesn't make it yours to share. Don't tell family members, friends or colleagues, even if you think they'll be supportive. A casual mention can have serious consequences if the person isn't ready, safe or comfortable being open with that particular group.</w:t>
      </w:r>
      <w:r/>
    </w:p>
    <w:p>
      <w:r/>
      <w:r>
        <w:t xml:space="preserve">If you're unsure who already knows, ask directly and quietly. That small check can prevent an accidental outing, whether you're chatting at home, in a group message or around the office. The Proud Trust and Good Good Good both stress that the person coming out should remain in control of who receives the information. </w:t>
      </w:r>
      <w:hyperlink r:id="rId10">
        <w:r>
          <w:rPr>
            <w:color w:val="0000EE"/>
            <w:u w:val="single"/>
          </w:rPr>
          <w:t>[4]</w:t>
        </w:r>
      </w:hyperlink>
      <w:r>
        <w:t xml:space="preserve">, </w:t>
      </w:r>
      <w:hyperlink r:id="rId14">
        <w:r>
          <w:rPr>
            <w:color w:val="0000EE"/>
            <w:u w:val="single"/>
          </w:rPr>
          <w:t>[6]</w:t>
        </w:r>
      </w:hyperlink>
      <w:r/>
    </w:p>
    <w:p>
      <w:pPr>
        <w:pStyle w:val="Heading2"/>
      </w:pPr>
      <w:r>
        <w:t>Support continues after the conversation</w:t>
      </w:r>
      <w:r/>
    </w:p>
    <w:p>
      <w:r/>
      <w:r>
        <w:t>A supportive response isn't a single perfect moment. Keep treating them normally, respect any changes they'd like made, and leave space for future conversations without repeatedly bringing the subject up yourself.</w:t>
      </w:r>
      <w:r/>
    </w:p>
    <w:p>
      <w:r/>
      <w:r>
        <w:t xml:space="preserve">At work, that might mean using their chosen name, avoiding gossip and following relevant inclusion policies. In a friendship, it may simply mean being dependable. As The Equality Institute and Eshel note, practical respect often says more than an elaborate declaration. </w:t>
      </w:r>
      <w:hyperlink r:id="rId9">
        <w:r>
          <w:rPr>
            <w:color w:val="0000EE"/>
            <w:u w:val="single"/>
          </w:rPr>
          <w:t>[2]</w:t>
        </w:r>
      </w:hyperlink>
      <w:r>
        <w:t xml:space="preserve">, </w:t>
      </w:r>
      <w:hyperlink r:id="rId13">
        <w:r>
          <w:rPr>
            <w:color w:val="0000EE"/>
            <w:u w:val="single"/>
          </w:rPr>
          <w:t>[5]</w:t>
        </w:r>
      </w:hyperlink>
      <w:r/>
    </w:p>
    <w:p>
      <w:r/>
      <w:r>
        <w:t xml:space="preserve">You might still feel unsure about what to say, and that's all right. Listen, avoid making them comfort you, and seek general information privately rather than asking them to educate you in the moment. </w:t>
      </w:r>
      <w:hyperlink r:id="rId11">
        <w:r>
          <w:rPr>
            <w:color w:val="0000EE"/>
            <w:u w:val="single"/>
          </w:rPr>
          <w:t>[3]</w:t>
        </w:r>
      </w:hyperlink>
      <w:r>
        <w:t xml:space="preserve">, </w:t>
      </w:r>
      <w:hyperlink r:id="rId12">
        <w:r>
          <w:rPr>
            <w:color w:val="0000EE"/>
            <w:u w:val="single"/>
          </w:rPr>
          <w:t>[7]</w:t>
        </w:r>
      </w:hyperlink>
      <w:r/>
    </w:p>
    <w:p>
      <w:r/>
      <w:r>
        <w:t>A kind response doesn't need to be perfect, just safe, respectful and led by the person sharing.</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[7]</w:t>
        </w:r>
      </w:hyperlink>
      <w:r>
        <w:t xml:space="preserve">- Paragraph 3: </w:t>
      </w:r>
      <w:hyperlink r:id="rId13">
        <w:r>
          <w:rPr>
            <w:color w:val="0000EE"/>
            <w:u w:val="single"/>
          </w:rPr>
          <w:t>[5]</w:t>
        </w:r>
      </w:hyperlink>
      <w:r>
        <w:t xml:space="preserve">, </w:t>
      </w:r>
      <w:hyperlink r:id="rId14">
        <w:r>
          <w:rPr>
            <w:color w:val="0000EE"/>
            <w:u w:val="single"/>
          </w:rPr>
          <w:t>[6]</w:t>
        </w:r>
      </w:hyperlink>
      <w:r>
        <w:t xml:space="preserve">- Paragraph 4: </w:t>
      </w:r>
      <w:hyperlink r:id="rId10">
        <w:r>
          <w:rPr>
            <w:color w:val="0000EE"/>
            <w:u w:val="single"/>
          </w:rPr>
          <w:t>[4]</w:t>
        </w:r>
      </w:hyperlink>
      <w:r>
        <w:t xml:space="preserve">, </w:t>
      </w:r>
      <w:hyperlink r:id="rId14">
        <w:r>
          <w:rPr>
            <w:color w:val="0000EE"/>
            <w:u w:val="single"/>
          </w:rPr>
          <w:t>[6]</w:t>
        </w:r>
      </w:hyperlink>
      <w:r>
        <w:t xml:space="preserve">- Paragraph 5: </w:t>
      </w:r>
      <w:hyperlink r:id="rId9">
        <w:r>
          <w:rPr>
            <w:color w:val="0000EE"/>
            <w:u w:val="single"/>
          </w:rPr>
          <w:t>[2]</w:t>
        </w:r>
      </w:hyperlink>
      <w:r>
        <w:t xml:space="preserve">, </w:t>
      </w:r>
      <w:hyperlink r:id="rId13">
        <w:r>
          <w:rPr>
            <w:color w:val="0000EE"/>
            <w:u w:val="single"/>
          </w:rPr>
          <w:t>[5]</w:t>
        </w:r>
      </w:hyperlink>
      <w:r>
        <w:t xml:space="preserve">- Paragraph 6: </w:t>
      </w:r>
      <w:hyperlink r:id="rId11">
        <w:r>
          <w:rPr>
            <w:color w:val="0000EE"/>
            <w:u w:val="single"/>
          </w:rPr>
          <w:t>[3]</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https://blog.calm.com/blog/coming-out-day</w:t>
        </w:r>
      </w:hyperlink>
      <w:r>
        <w:t xml:space="preserve"> - Please view link - unable to able to access data</w:t>
      </w:r>
      <w:r/>
    </w:p>
    <w:p>
      <w:pPr>
        <w:pStyle w:val="ListNumber"/>
        <w:spacing w:line="240" w:lineRule="auto"/>
        <w:ind w:left="720"/>
      </w:pPr>
      <w:r/>
      <w:hyperlink r:id="rId9">
        <w:r>
          <w:rPr>
            <w:color w:val="0000EE"/>
            <w:u w:val="single"/>
          </w:rPr>
          <w:t>https://www.eshelonline.org/allies/when-someone-comes-out/</w:t>
        </w:r>
      </w:hyperlink>
      <w:r>
        <w:t xml:space="preserve"> - This article provides guidance for allies on how to support someone who comes out to them. It emphasizes the importance of acknowledging the courage it takes for someone to come out and offers practical advice on how to respond, including thanking them for their trust and being prepared to listen without judgment. The piece also highlights the significance of maintaining confidentiality and respecting the individual's privacy, ensuring that they feel safe and supported throughout the process.</w:t>
      </w:r>
      <w:r/>
    </w:p>
    <w:p>
      <w:pPr>
        <w:pStyle w:val="ListNumber"/>
        <w:spacing w:line="240" w:lineRule="auto"/>
        <w:ind w:left="720"/>
      </w:pPr>
      <w:r/>
      <w:hyperlink r:id="rId11">
        <w:r>
          <w:rPr>
            <w:color w:val="0000EE"/>
            <w:u w:val="single"/>
          </w:rPr>
          <w:t>https://www.teensource.org/hookup/when-friend-comes-out-you</w:t>
        </w:r>
      </w:hyperlink>
      <w:r>
        <w:t xml:space="preserve"> - TeenSource offers advice on how to support a friend who comes out to you. The article suggests expressing gratitude for their trust, reminding them that they are still your friend, and being loving and supportive. It also advises holding off on sharing any personal concerns until after you've had a chance to process what your friend has shared with you, ensuring that your response reflects your care and support for them.</w:t>
      </w:r>
      <w:r/>
    </w:p>
    <w:p>
      <w:pPr>
        <w:pStyle w:val="ListNumber"/>
        <w:spacing w:line="240" w:lineRule="auto"/>
        <w:ind w:left="720"/>
      </w:pPr>
      <w:r/>
      <w:hyperlink r:id="rId10">
        <w:r>
          <w:rPr>
            <w:color w:val="0000EE"/>
            <w:u w:val="single"/>
          </w:rPr>
          <w:t>https://www.theproudtrust.org/young-people/coming-out/a-friend-comes-out-to-you/</w:t>
        </w:r>
      </w:hyperlink>
      <w:r>
        <w:t xml:space="preserve"> - The Proud Trust provides tips for supporting a friend or family member who comes out to you. The article recommends not overreacting or making a big deal out of it, thanking them for trusting you, and letting them know you won't tell anyone without their permission. It also advises against comparing them to others or making assumptions, reminding them that you're there if they need to talk or for support, and not asking rude or overly personal questions.</w:t>
      </w:r>
      <w:r/>
    </w:p>
    <w:p>
      <w:pPr>
        <w:pStyle w:val="ListNumber"/>
        <w:spacing w:line="240" w:lineRule="auto"/>
        <w:ind w:left="720"/>
      </w:pPr>
      <w:r/>
      <w:hyperlink r:id="rId13">
        <w:r>
          <w:rPr>
            <w:color w:val="0000EE"/>
            <w:u w:val="single"/>
          </w:rPr>
          <w:t>https://www.theequalityinstitute.com/equality-insights-blog/what-to-do-when-a-co-worker-comes-out-to-you</w:t>
        </w:r>
      </w:hyperlink>
      <w:r>
        <w:t xml:space="preserve"> - This guide from the Equality Institute outlines how to support a co-worker who comes out to you. It emphasizes respecting their privacy, listening and acknowledging their trust, and avoiding intrusive questions. The article also advises being mindful of how you speak about them in the future, always using their preferred name and pronouns, and correcting yourself if you make a mistake, to show genuine commitment to being respectful.</w:t>
      </w:r>
      <w:r/>
    </w:p>
    <w:p>
      <w:pPr>
        <w:pStyle w:val="ListNumber"/>
        <w:spacing w:line="240" w:lineRule="auto"/>
        <w:ind w:left="720"/>
      </w:pPr>
      <w:r/>
      <w:hyperlink r:id="rId14">
        <w:r>
          <w:rPr>
            <w:color w:val="0000EE"/>
            <w:u w:val="single"/>
          </w:rPr>
          <w:t>https://www.goodgoodgood.co/articles/how-to-respond-to-someone-coming-out</w:t>
        </w:r>
      </w:hyperlink>
      <w:r>
        <w:t xml:space="preserve"> - Good Good Good offers four ways to support someone coming out to you. The article suggests doing your research ahead of time to avoid uncomfortable questions, being positive and respectful, and making it clear that you are supportive of LGBTQ+ people. It also advises being aware of the challenges LGBTQ+ individuals may face in homophobic and transphobic environments, and to accept their sexuality without prejudice.</w:t>
      </w:r>
      <w:r/>
    </w:p>
    <w:p>
      <w:pPr>
        <w:pStyle w:val="ListNumber"/>
        <w:spacing w:line="240" w:lineRule="auto"/>
        <w:ind w:left="720"/>
      </w:pPr>
      <w:r/>
      <w:hyperlink r:id="rId12">
        <w:r>
          <w:rPr>
            <w:color w:val="0000EE"/>
            <w:u w:val="single"/>
          </w:rPr>
          <w:t>https://www.psychologytoday.com/us/blog/social-instincts/202304/3-ways-to-support-a-friend-with-a-new-sexual-identity</w:t>
        </w:r>
      </w:hyperlink>
      <w:r>
        <w:t xml:space="preserve"> - Psychology Today discusses three ways to support a friend who has revealed their sexual identity. The article emphasizes acknowledging the milestone in your friend's life, asking gentle questions about what the change means, and about your role. It also highlights the importance of taking the time to understand and support your friend through this process, as changes can be hard and require stepping up as a supportive friend.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shelonline.org/allies/when-someone-comes-out/" TargetMode="External"/><Relationship Id="rId10" Type="http://schemas.openxmlformats.org/officeDocument/2006/relationships/hyperlink" Target="https://www.theproudtrust.org/young-people/coming-out/a-friend-comes-out-to-you/" TargetMode="External"/><Relationship Id="rId11" Type="http://schemas.openxmlformats.org/officeDocument/2006/relationships/hyperlink" Target="https://www.teensource.org/hookup/when-friend-comes-out-you" TargetMode="External"/><Relationship Id="rId12" Type="http://schemas.openxmlformats.org/officeDocument/2006/relationships/hyperlink" Target="https://www.psychologytoday.com/us/blog/social-instincts/202304/3-ways-to-support-a-friend-with-a-new-sexual-identity" TargetMode="External"/><Relationship Id="rId13" Type="http://schemas.openxmlformats.org/officeDocument/2006/relationships/hyperlink" Target="https://www.theequalityinstitute.com/equality-insights-blog/what-to-do-when-a-co-worker-comes-out-to-you" TargetMode="External"/><Relationship Id="rId14" Type="http://schemas.openxmlformats.org/officeDocument/2006/relationships/hyperlink" Target="https://www.goodgoodgood.co/articles/how-to-respond-to-someone-coming-out" TargetMode="External"/><Relationship Id="rId15" Type="http://schemas.openxmlformats.org/officeDocument/2006/relationships/hyperlink" Target="https://blog.calm.com/blog/coming-out-da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