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 career mentoring programmes for workplace confidence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professionals are increasingly turning to mentoring for practical career advice, stronger networks and a safer place to discuss workplace questions. From interview preparation to changing direction, these programmes show how one trusted conversation can turn uncertainty into a plan.</w:t>
      </w:r>
      <w:r/>
    </w:p>
    <w:p>
      <w:pPr>
        <w:pStyle w:val="Heading2"/>
      </w:pPr>
      <w:r>
        <w:t>Essential Takeaways</w:t>
      </w:r>
      <w:r/>
      <w:r/>
    </w:p>
    <w:p>
      <w:pPr>
        <w:pStyle w:val="ListBullet"/>
        <w:spacing w:line="240" w:lineRule="auto"/>
        <w:ind w:left="720"/>
      </w:pPr>
      <w:r/>
      <w:r>
        <w:rPr>
          <w:b/>
        </w:rPr>
        <w:t>Mentoring is practical:</w:t>
      </w:r>
      <w:r>
        <w:t xml:space="preserve"> Sessions can cover CVs, interviews, career choices and workplace expectations.</w:t>
      </w:r>
      <w:r/>
    </w:p>
    <w:p>
      <w:pPr>
        <w:pStyle w:val="ListBullet"/>
        <w:spacing w:line="240" w:lineRule="auto"/>
        <w:ind w:left="720"/>
      </w:pPr>
      <w:r/>
      <w:r>
        <w:rPr>
          <w:b/>
        </w:rPr>
        <w:t>Queer-aware support matters:</w:t>
      </w:r>
      <w:r>
        <w:t xml:space="preserve"> Participants can discuss identity, disclosure and inclusion without having to explain the basics.</w:t>
      </w:r>
      <w:r/>
    </w:p>
    <w:p>
      <w:pPr>
        <w:pStyle w:val="ListBullet"/>
        <w:spacing w:line="240" w:lineRule="auto"/>
        <w:ind w:left="720"/>
      </w:pPr>
      <w:r/>
      <w:r>
        <w:rPr>
          <w:b/>
        </w:rPr>
        <w:t>Networks open doors:</w:t>
      </w:r>
      <w:r>
        <w:t xml:space="preserve"> Mentors may offer industry insight, introductions and a clearer view of everyday working life.</w:t>
      </w:r>
      <w:r/>
    </w:p>
    <w:p>
      <w:pPr>
        <w:pStyle w:val="ListBullet"/>
        <w:spacing w:line="240" w:lineRule="auto"/>
        <w:ind w:left="720"/>
      </w:pPr>
      <w:r/>
      <w:r>
        <w:rPr>
          <w:b/>
        </w:rPr>
        <w:t>Programmes vary:</w:t>
      </w:r>
      <w:r>
        <w:t xml:space="preserve"> Some focus on LGBTQIA+ professionals, while others centre on particular industries or communities.</w:t>
      </w:r>
      <w:r/>
    </w:p>
    <w:p>
      <w:pPr>
        <w:pStyle w:val="ListBullet"/>
        <w:spacing w:line="240" w:lineRule="auto"/>
        <w:ind w:left="720"/>
      </w:pPr>
      <w:r/>
      <w:r>
        <w:rPr>
          <w:b/>
        </w:rPr>
        <w:t>Employers still have a duty:</w:t>
      </w:r>
      <w:r>
        <w:t xml:space="preserve"> Mentoring helps individuals, but inclusive recruitment and respectful workplaces remain essential.</w:t>
      </w:r>
      <w:r/>
      <w:r/>
    </w:p>
    <w:p>
      <w:pPr>
        <w:pStyle w:val="Heading2"/>
      </w:pPr>
      <w:r>
        <w:t>Why queer career mentoring is gaining attention</w:t>
      </w:r>
      <w:r/>
    </w:p>
    <w:p>
      <w:r/>
      <w:r>
        <w:t>A polished CV can get someone through the door, but it can't always answer the questions that come afterwards. What is the workplace culture really like? Will colleagues respect a chosen name or pronouns? Is it safer to be open about identity, and when?</w:t>
      </w:r>
      <w:r/>
    </w:p>
    <w:p>
      <w:r/>
      <w:r>
        <w:t>That uncertainty is where mentoring can feel particularly valuable. A mentor who understands professional life can offer candid, grounded advice, while the mentee remains in control of what they share and which decisions they make. Rainbow Labs, for instance, presents mentoring as a way to connect people with guidance and community around their working lives.</w:t>
      </w:r>
      <w:r/>
    </w:p>
    <w:p>
      <w:r/>
      <w:r>
        <w:t>The most useful conversations aren't necessarily dramatic. They might involve rewriting a cover letter, rehearsing an awkward interview question or working out which skills transfer into a new sector. Small steps can make a career change feel far less foggy.</w:t>
      </w:r>
      <w:r/>
    </w:p>
    <w:p>
      <w:pPr>
        <w:pStyle w:val="Heading2"/>
      </w:pPr>
      <w:r>
        <w:t>The right mentor offers more than a job title</w:t>
      </w:r>
      <w:r/>
    </w:p>
    <w:p>
      <w:r/>
      <w:r>
        <w:t>A mentor doesn't need to be a perfect career double. In fact, someone with a different route into work may offer the most helpful perspective, particularly when they can explain how an industry operates day to day.</w:t>
      </w:r>
      <w:r/>
    </w:p>
    <w:p>
      <w:r/>
      <w:r>
        <w:t>Linked Mentoring focuses on the value of structured connections between people seeking development and those able to share professional experience. That structure matters. Clear goals, agreed boundaries and regular check-ins are much more useful than a vague promise to "stay in touch".</w:t>
      </w:r>
      <w:r/>
    </w:p>
    <w:p>
      <w:r/>
      <w:r>
        <w:t>A good match should also leave room for honest questions. Mentees may want to discuss workplace culture, networking nerves or how to handle bias. The relationship works best when advice is offered without taking over, because the person building the career still needs to own the final choice.</w:t>
      </w:r>
      <w:r/>
    </w:p>
    <w:p>
      <w:pPr>
        <w:pStyle w:val="Heading2"/>
      </w:pPr>
      <w:r>
        <w:t>From interview nerves to useful introductions</w:t>
      </w:r>
      <w:r/>
    </w:p>
    <w:p>
      <w:r/>
      <w:r>
        <w:t>Career mentoring programmes can make networking feel less like walking into a noisy room alone. A mentor may explain which events are worth attending, introduce a contact or help a mentee prepare a thoughtful question for an employer.</w:t>
      </w:r>
      <w:r/>
    </w:p>
    <w:p>
      <w:r/>
      <w:r>
        <w:t>Out for Australia's mentoring work illustrates how professional support and community connection can sit alongside one another. Meanwhile, Pride Professionals Australia highlights the importance of networks that help LGBTQIA+ people navigate professional development and opportunity.</w:t>
      </w:r>
      <w:r/>
    </w:p>
    <w:p>
      <w:r/>
      <w:r>
        <w:t>For anyone looking for an LGBTQIA+ career mentor, it helps to be specific before the first meeting. Write down one immediate need, one longer-term ambition and one question about workplace culture. That simple preparation gives the conversation somewhere useful to go.</w:t>
      </w:r>
      <w:r/>
    </w:p>
    <w:p>
      <w:pPr>
        <w:pStyle w:val="Heading2"/>
      </w:pPr>
      <w:r>
        <w:t>Industry-focused schemes can sharpen the advice</w:t>
      </w:r>
      <w:r/>
    </w:p>
    <w:p>
      <w:r/>
      <w:r>
        <w:t>General career guidance is helpful, but sector knowledge can make it more precise. Someone considering advertising, technology, law or the charity sector may need different advice about portfolios, qualifications, recruitment habits and progression.</w:t>
      </w:r>
      <w:r/>
    </w:p>
    <w:p>
      <w:r/>
      <w:r>
        <w:t>Outvertising's mentoring programme shows how an industry-based approach can connect LGBTQIA+ talent with people who understand the realities of advertising and communications. The benefit is practical: a mentee can ask what employers look for, how work is commissioned and which skills are likely to travel.</w:t>
      </w:r>
      <w:r/>
    </w:p>
    <w:p>
      <w:r/>
      <w:r>
        <w:t>That doesn't mean a mentor must work at the exact company a mentee wants to join. A broader view can be healthier, helping someone compare workplaces rather than chasing a single employer simply because it is familiar.</w:t>
      </w:r>
      <w:r/>
    </w:p>
    <w:p>
      <w:pPr>
        <w:pStyle w:val="Heading2"/>
      </w:pPr>
      <w:r>
        <w:t>What to look for before signing up</w:t>
      </w:r>
      <w:r/>
    </w:p>
    <w:p>
      <w:r/>
      <w:r>
        <w:t>Start with the basics: how are mentors selected, how is matching handled and what support exists if the pairing doesn't work? A credible programme should explain confidentiality, expectations, time commitments and safeguarding in plain language.</w:t>
      </w:r>
      <w:r/>
    </w:p>
    <w:p>
      <w:r/>
      <w:r>
        <w:t>It is also worth checking whether the scheme offers more than one-to-one meetings. Workshops, peer sessions and networking events can add momentum, especially for people who are new to a sector or returning after time away. LGBT Bar NY's mentoring offer reflects the wider value of combining individual guidance with professional community.</w:t>
      </w:r>
      <w:r/>
    </w:p>
    <w:p>
      <w:r/>
      <w:r>
        <w:t>Finally, look beyond the label. A programme can be explicitly LGBTQIA+ focused and still vary considerably in quality. Seek clear goals, respectful communication and the freedom to decide how much of your identity belongs in the conversation. Your career plan should be supported, not steered from the passenger seat.</w:t>
      </w:r>
      <w:r/>
    </w:p>
    <w:p>
      <w:pPr>
        <w:pStyle w:val="Heading2"/>
      </w:pPr>
      <w:r>
        <w:t>Mentoring helps, but workplaces must change too</w:t>
      </w:r>
      <w:r/>
    </w:p>
    <w:p>
      <w:r/>
      <w:r>
        <w:t>Mentoring can give individuals confidence, contacts and a clearer route forward, but it can't fix an unsafe or unfair workplace on its own. Employers still need transparent recruitment, respectful management and genuine opportunities for progression.</w:t>
      </w:r>
      <w:r/>
    </w:p>
    <w:p>
      <w:r/>
      <w:r>
        <w:t>That broader point sits behind many professional LGBTQIA+ networks, including Pride Professionals Australia, where community and career development are treated as connected rather than separate concerns. The strongest programmes don't just help people enter work; they help them imagine staying, progressing and being themselves there.</w:t>
      </w:r>
      <w:r/>
    </w:p>
    <w:p>
      <w:r/>
      <w:r>
        <w:t>For mentees, the outlook is encouraging. One well-matched conversation won't solve every career problem, but it can replace guesswork with practical insight. And sometimes that is the nudge that gets an application sent, an introduction made or a new direction taken.</w:t>
      </w:r>
      <w:r/>
    </w:p>
    <w:p>
      <w:r/>
      <w:r>
        <w:t>Choose a mentoring programme that gives you both useful advice and room to make your own decisions.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3">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4">
        <w:r>
          <w:rPr>
            <w:color w:val="0000EE"/>
            <w:u w:val="single"/>
          </w:rPr>
          <w:t>[5]</w:t>
        </w:r>
      </w:hyperlink>
      <w:r>
        <w:t xml:space="preserve">, </w:t>
      </w:r>
      <w:hyperlink r:id="rId15">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https://www.luxtimes.lu/test/supporting-queer-careers-through-mentoring-knowledge-and-networking/162624389.html</w:t>
        </w:r>
      </w:hyperlink>
      <w:r>
        <w:t xml:space="preserve"> - Please view link - unable to able to access data</w:t>
      </w:r>
      <w:r/>
    </w:p>
    <w:p>
      <w:pPr>
        <w:pStyle w:val="ListNumber"/>
        <w:spacing w:line="240" w:lineRule="auto"/>
        <w:ind w:left="720"/>
      </w:pPr>
      <w:r/>
      <w:hyperlink r:id="rId10">
        <w:r>
          <w:rPr>
            <w:color w:val="0000EE"/>
            <w:u w:val="single"/>
          </w:rPr>
          <w:t>https://www.rainbowlabs.org/mentor</w:t>
        </w:r>
      </w:hyperlink>
      <w:r>
        <w:t xml:space="preserve"> - Rainbow Labs offers a mentoring programme for LGBTQ+ youth in the U.S., aiming to create safe, affirming spaces for young individuals to connect with mentors who share their experiences. The programme includes training, group mentoring, and staff support, focusing on building community and facilitating friendships. Mentors are matched based on interests and experience, with various labs such as Storytelling, Science &amp; Technology, Sports, and Leadership available. The initiative seeks to empower queer and gender nonconforming youth by providing guidance and support in a welcoming environment.</w:t>
      </w:r>
      <w:r/>
    </w:p>
    <w:p>
      <w:pPr>
        <w:pStyle w:val="ListNumber"/>
        <w:spacing w:line="240" w:lineRule="auto"/>
        <w:ind w:left="720"/>
      </w:pPr>
      <w:r/>
      <w:hyperlink r:id="rId11">
        <w:r>
          <w:rPr>
            <w:color w:val="0000EE"/>
            <w:u w:val="single"/>
          </w:rPr>
          <w:t>https://www.linkedmentoring.org/</w:t>
        </w:r>
      </w:hyperlink>
      <w:r>
        <w:t xml:space="preserve"> - Linked Mentoring is a community dedicated to supporting LGBTQ+ young people through transformative mentorship opportunities. The organisation offers one-on-one and group connections that centre on joy and healing, with programmes for youth aged 7-17 and young adults aged 18-24. They also provide caregiver and family support, aiming to create a space where LGBTQ+ youth can explore their passions and identity alongside an intergenerational community. The initiative focuses on providing intersectional, trauma-informed, and person-centred support to its participants.</w:t>
      </w:r>
      <w:r/>
    </w:p>
    <w:p>
      <w:pPr>
        <w:pStyle w:val="ListNumber"/>
        <w:spacing w:line="240" w:lineRule="auto"/>
        <w:ind w:left="720"/>
      </w:pPr>
      <w:r/>
      <w:hyperlink r:id="rId12">
        <w:r>
          <w:rPr>
            <w:color w:val="0000EE"/>
            <w:u w:val="single"/>
          </w:rPr>
          <w:t>https://www.outforaustralia.org/</w:t>
        </w:r>
      </w:hyperlink>
      <w:r>
        <w:t xml:space="preserve"> - Out for Australia is a charity that provides mentoring, career support, events, and community to LGBTQIA+ young people in Australia. Their Career Academy helps young professionals transition into the workplace, reach career goals, and improve confidence. The organisation also offers an online mentoring platform, allowing individuals to develop mentoring partnerships and work towards career goals at their own pace. Out for Australia aims to empower LGBTQIA+ youth to be their authentic selves at work through various support programmes.</w:t>
      </w:r>
      <w:r/>
    </w:p>
    <w:p>
      <w:pPr>
        <w:pStyle w:val="ListNumber"/>
        <w:spacing w:line="240" w:lineRule="auto"/>
        <w:ind w:left="720"/>
      </w:pPr>
      <w:r/>
      <w:hyperlink r:id="rId14">
        <w:r>
          <w:rPr>
            <w:color w:val="0000EE"/>
            <w:u w:val="single"/>
          </w:rPr>
          <w:t>https://www.outvertising.org/mentoring-programme</w:t>
        </w:r>
      </w:hyperlink>
      <w:r>
        <w:t xml:space="preserve"> - Outvertising's Mentoring Programme supports and champions LGBTQIA+ talent in the advertising industry. The programme pairs mentees with experienced industry leaders who are either from the LGBTQIA+ community or strong allies. It focuses on providing guidance, support, and a supportive network to individuals looking to enter the industry or those with less than five years of experience. The initiative aims to bring diversity and creativity to an industry where senior LGBTQIA+ visibility is low.</w:t>
      </w:r>
      <w:r/>
    </w:p>
    <w:p>
      <w:pPr>
        <w:pStyle w:val="ListNumber"/>
        <w:spacing w:line="240" w:lineRule="auto"/>
        <w:ind w:left="720"/>
      </w:pPr>
      <w:r/>
      <w:hyperlink r:id="rId15">
        <w:r>
          <w:rPr>
            <w:color w:val="0000EE"/>
            <w:u w:val="single"/>
          </w:rPr>
          <w:t>https://www.lgbtbarny.org/mentoring</w:t>
        </w:r>
      </w:hyperlink>
      <w:r>
        <w:t xml:space="preserve"> - The LGBTQ+ Mentoring Program is a joint initiative of the New York State Bar Association’s LGBTQ+ Law Section and the LGBT Bar Association of Greater New York (LeGaL). Designed to support the professional growth of LGBTQ+ law students, emerging attorneys, and early-career practitioners, the programme fosters meaningful, sustained mentorship relationships within the legal community. It aims to cultivate supportive professional relationships, provide career development, networking, and leadership opportunities, and strengthen pathways for LGBTQ+ attorneys across practice areas.</w:t>
      </w:r>
      <w:r/>
    </w:p>
    <w:p>
      <w:pPr>
        <w:pStyle w:val="ListNumber"/>
        <w:spacing w:line="240" w:lineRule="auto"/>
        <w:ind w:left="720"/>
      </w:pPr>
      <w:r/>
      <w:hyperlink r:id="rId13">
        <w:r>
          <w:rPr>
            <w:color w:val="0000EE"/>
            <w:u w:val="single"/>
          </w:rPr>
          <w:t>https://www.prideprofessionals.com.au/</w:t>
        </w:r>
      </w:hyperlink>
      <w:r>
        <w:t xml:space="preserve"> - Pride Professionals offers specialised mentoring programmes for LGBTQI+ professionals in Australia, focusing on building visibility, confidence, and community through mentoring, leadership, and connection. The programme provides professional development, independent support, networking opportunities, and a sense of community for LGBTQI+ professionals. It operates in cities including Brisbane, Perth, and Melbourne, with applications opening in January and May 2027, respectively. The initiative aims to support LGBTQI+ individuals in various industries by connecting them with experienced mentors.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uxtimes.lu/test/supporting-queer-careers-through-mentoring-knowledge-and-networking/162624389.html" TargetMode="External"/><Relationship Id="rId10" Type="http://schemas.openxmlformats.org/officeDocument/2006/relationships/hyperlink" Target="https://www.rainbowlabs.org/mentor" TargetMode="External"/><Relationship Id="rId11" Type="http://schemas.openxmlformats.org/officeDocument/2006/relationships/hyperlink" Target="https://www.linkedmentoring.org/" TargetMode="External"/><Relationship Id="rId12" Type="http://schemas.openxmlformats.org/officeDocument/2006/relationships/hyperlink" Target="https://www.outforaustralia.org/" TargetMode="External"/><Relationship Id="rId13" Type="http://schemas.openxmlformats.org/officeDocument/2006/relationships/hyperlink" Target="https://www.prideprofessionals.com.au/" TargetMode="External"/><Relationship Id="rId14" Type="http://schemas.openxmlformats.org/officeDocument/2006/relationships/hyperlink" Target="https://www.outvertising.org/mentoring-programme" TargetMode="External"/><Relationship Id="rId15" Type="http://schemas.openxmlformats.org/officeDocument/2006/relationships/hyperlink" Target="https://www.lgbtbarny.org/mentor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