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Amnesty urges release of detained LGBT+ activists in Türkiye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Amnesty International has launched a global urgent action calling for the immediate, unconditional release of at least 23 LGBT+ rights defenders and journalist Tugba Tekerek in Türkiye. The campaign highlights concerns over arrests, alleged mistreatment in detention and a widening crackdown affecting organisations, activists and online speech.</w:t>
      </w:r>
      <w:r/>
    </w:p>
    <w:p>
      <w:pPr>
        <w:pStyle w:val="Heading2"/>
      </w:pPr>
      <w:r>
        <w:t>Essential Takeaways</w:t>
      </w:r>
      <w:r/>
      <w:r/>
    </w:p>
    <w:p>
      <w:pPr>
        <w:pStyle w:val="ListBullet"/>
        <w:spacing w:line="240" w:lineRule="auto"/>
        <w:ind w:left="720"/>
      </w:pPr>
      <w:r/>
      <w:r>
        <w:rPr>
          <w:b/>
        </w:rPr>
        <w:t>Global petition:</w:t>
      </w:r>
      <w:r>
        <w:t xml:space="preserve"> Amnesty is asking supporters to press Ankara prosecutors to drop the charges and release those detained.</w:t>
      </w:r>
      <w:r/>
    </w:p>
    <w:p>
      <w:pPr>
        <w:pStyle w:val="ListBullet"/>
        <w:spacing w:line="240" w:lineRule="auto"/>
        <w:ind w:left="720"/>
      </w:pPr>
      <w:r/>
      <w:r>
        <w:rPr>
          <w:b/>
        </w:rPr>
        <w:t>Who is affected:</w:t>
      </w:r>
      <w:r>
        <w:t xml:space="preserve"> KAOS GL board members and journalist Tugba Tekerek are among those named in the campaign.</w:t>
      </w:r>
      <w:r/>
    </w:p>
    <w:p>
      <w:pPr>
        <w:pStyle w:val="ListBullet"/>
        <w:spacing w:line="240" w:lineRule="auto"/>
        <w:ind w:left="720"/>
      </w:pPr>
      <w:r/>
      <w:r>
        <w:rPr>
          <w:b/>
        </w:rPr>
        <w:t>Wider operation:</w:t>
      </w:r>
      <w:r>
        <w:t xml:space="preserve"> At least 117 people were reportedly detained during raids across five Turkish provinces.</w:t>
      </w:r>
      <w:r/>
    </w:p>
    <w:p>
      <w:pPr>
        <w:pStyle w:val="ListBullet"/>
        <w:spacing w:line="240" w:lineRule="auto"/>
        <w:ind w:left="720"/>
      </w:pPr>
      <w:r/>
      <w:r>
        <w:rPr>
          <w:b/>
        </w:rPr>
        <w:t>Detention concerns:</w:t>
      </w:r>
      <w:r>
        <w:t xml:space="preserve"> Rights groups have recorded allegations involving searches, threats and limited access to healthcare, medicine and food.</w:t>
      </w:r>
      <w:r/>
    </w:p>
    <w:p>
      <w:pPr>
        <w:pStyle w:val="ListBullet"/>
        <w:spacing w:line="240" w:lineRule="auto"/>
        <w:ind w:left="720"/>
      </w:pPr>
      <w:r/>
      <w:r>
        <w:rPr>
          <w:b/>
        </w:rPr>
        <w:t>Online restrictions:</w:t>
      </w:r>
      <w:r>
        <w:t xml:space="preserve"> Amnesty says at least 419 social media accounts have been blocked in Türkiye since 12 September.</w:t>
      </w:r>
      <w:r/>
      <w:r/>
    </w:p>
    <w:p>
      <w:pPr>
        <w:pStyle w:val="Heading2"/>
      </w:pPr>
      <w:r>
        <w:t>Amnesty's urgent action puts Türkiye's LGBT+ crackdown under the spotlight</w:t>
      </w:r>
      <w:r/>
    </w:p>
    <w:p>
      <w:r/>
      <w:r>
        <w:t>The campaign comes after a series of raids targeting LGBT+ people, activists, rights groups and entertainment venues in Istanbul, Ankara, Izmir, Aydin and Mersin. Amnesty says at least 117 people were detained during the operation, including 44 LGBT+ rights defenders.</w:t>
      </w:r>
      <w:r/>
    </w:p>
    <w:p>
      <w:r/>
      <w:r>
        <w:t>The arrests have drawn particular attention because they include people connected with KAOS GL, one of Türkiye's best-known LGBT+ rights organisations. Journalist Tugba Tekerek is also among those detained, according to Euronews and other reports.</w:t>
      </w:r>
      <w:r/>
    </w:p>
    <w:p>
      <w:r/>
      <w:r>
        <w:t>Amnesty describes the arrests as part of an escalating assault on LGBT+ rights and civic space. It's a serious claim, but the pattern of raids, detentions and online restrictions has made the story difficult to dismiss as an isolated prosecution.</w:t>
      </w:r>
      <w:r/>
    </w:p>
    <w:p>
      <w:pPr>
        <w:pStyle w:val="Heading2"/>
      </w:pPr>
      <w:r>
        <w:t>Why KAOS GL members and a journalist were detained</w:t>
      </w:r>
      <w:r/>
    </w:p>
    <w:p>
      <w:r/>
      <w:r>
        <w:t>The campaign names KAOS GL board and supervisory board members Janset Kalan, Nedime Erdogan, Umut Derin and Selin Berghan. Amnesty says their detention is linked to their work with the organisation, while Tekerek's case is connected to alleged responsibility for its Instagram account.</w:t>
      </w:r>
      <w:r/>
    </w:p>
    <w:p>
      <w:r/>
      <w:r>
        <w:t>The reported charges include alleged obscenity and violations of Türkiye's Associations Law. Amnesty says the obscenity allegation relates to illustrations on the KAOS GL website, which has reportedly been inaccessible from Türkiye since June 2025.</w:t>
      </w:r>
      <w:r/>
    </w:p>
    <w:p>
      <w:r/>
      <w:r>
        <w:t>Euronews reported that eight people, including Tekerek and seven KAOS GL members, were arrested following the investigation. For supporters, the central concern is whether ordinary advocacy, journalism and organisational work are being treated as criminal conduct.</w:t>
      </w:r>
      <w:r/>
    </w:p>
    <w:p>
      <w:pPr>
        <w:pStyle w:val="Heading2"/>
      </w:pPr>
      <w:r>
        <w:t>Detention conditions raise fresh human rights concerns</w:t>
      </w:r>
      <w:r/>
    </w:p>
    <w:p>
      <w:r/>
      <w:r>
        <w:t>Amnesty says LGBT+ organisations have documented allegations of physical and verbal mistreatment, strip searches and threats during detention. The organisation also reports concerns about access to medical care, medication and adequate food.</w:t>
      </w:r>
      <w:r/>
    </w:p>
    <w:p>
      <w:r/>
      <w:r>
        <w:t>Those allegations should be investigated independently and promptly, especially where detainees include human rights defenders and a journalist. Arrest itself doesn't settle the facts of a case, but detention conditions are a separate responsibility for the authorities.</w:t>
      </w:r>
      <w:r/>
    </w:p>
    <w:p>
      <w:r/>
      <w:r>
        <w:t>Amnesty's urgent action calls for anyone held to be treated according to international standards until release. It also asks the authorities to investigate allegations of abuse rather than allowing them to disappear into the paperwork of a crowded legal case.</w:t>
      </w:r>
      <w:r/>
    </w:p>
    <w:p>
      <w:pPr>
        <w:pStyle w:val="Heading2"/>
      </w:pPr>
      <w:r>
        <w:t>The arrests form part of a much broader campaign</w:t>
      </w:r>
      <w:r/>
    </w:p>
    <w:p>
      <w:r/>
      <w:r>
        <w:t>The latest detentions follow protests in Ankara, Istanbul and Izmir, where Amnesty says 125 people were detained and later released. The organisation also says at least 419 social media accounts have been blocked since 12 September.</w:t>
      </w:r>
      <w:r/>
    </w:p>
    <w:p>
      <w:r/>
      <w:r>
        <w:t>That combination of street arrests and digital restrictions matters because it reaches beyond the people named in the investigation. It can affect journalists, organisers, families and ordinary users who want to discuss LGBT+ rights or respond publicly to government action.</w:t>
      </w:r>
      <w:r/>
    </w:p>
    <w:p>
      <w:r/>
      <w:r>
        <w:t>Amnesty UK described the situation as a full-scale assault on LGBT+ rights, while the organisation's wider reporting frames it as part of a growing human rights crisis. For readers following Türkiye's civil society landscape, the key issue is whether the pressure remains confined to specific cases or continues to spread.</w:t>
      </w:r>
      <w:r/>
    </w:p>
    <w:p>
      <w:pPr>
        <w:pStyle w:val="Heading2"/>
      </w:pPr>
      <w:r>
        <w:t>What happens next for the detainees?</w:t>
      </w:r>
      <w:r/>
    </w:p>
    <w:p>
      <w:r/>
      <w:r>
        <w:t>Amnesty's petition is addressed to the Ankara Chief Public Prosecutor and asks for the charges to be withdrawn and the detainees released immediately and unconditionally. It also calls for any mistreatment allegations to be examined effectively.</w:t>
      </w:r>
      <w:r/>
    </w:p>
    <w:p>
      <w:r/>
      <w:r>
        <w:t>The legal process will determine how the individual cases develop, but the international campaign is already adding scrutiny. Human rights groups will be watching for access to lawyers, medical support, transparent hearings and any further arrests.</w:t>
      </w:r>
      <w:r/>
    </w:p>
    <w:p>
      <w:r/>
      <w:r>
        <w:t>For the people involved, those details aren't abstract. They mean whether a journalist can return to work, whether an organisation can operate openly and whether LGBT+ communities can speak without fearing that advocacy itself will be used against them.</w:t>
      </w:r>
      <w:r/>
    </w:p>
    <w:p>
      <w:r/>
      <w:r>
        <w:t>It's a small act on paper, but signing the urgent action adds a visible voice to a much bigger question about safety, equality and freedom of expression in Türkiye.</w:t>
      </w:r>
      <w:r/>
    </w:p>
    <w:p>
      <w:r/>
      <w:r>
        <w:t>Explore the campaign and follow developments from trusted rights organisations.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4">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[3]</w:t>
        </w:r>
      </w:hyperlink>
      <w:r>
        <w:t xml:space="preserve">, </w:t>
      </w:r>
      <w:hyperlink r:id="rId15">
        <w:r>
          <w:rPr>
            <w:color w:val="0000EE"/>
            <w:u w:val="single"/>
          </w:rPr>
          <w:t>[7]</w:t>
        </w:r>
      </w:hyperlink>
      <w:r>
        <w:t xml:space="preserve">- Paragraph 8: </w:t>
      </w:r>
      <w:hyperlink r:id="rId14">
        <w:r>
          <w:rPr>
            <w:color w:val="0000EE"/>
            <w:u w:val="single"/>
          </w:rPr>
          <w:t>[2]</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14">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[3]</w:t>
        </w:r>
      </w:hyperlink>
      <w:r>
        <w:t xml:space="preserve">, </w:t>
      </w:r>
      <w:hyperlink r:id="rId15">
        <w:r>
          <w:rPr>
            <w:color w:val="0000EE"/>
            <w:u w:val="single"/>
          </w:rPr>
          <w:t>[7]</w:t>
        </w:r>
      </w:hyperlink>
      <w:r>
        <w:t xml:space="preserve">- Paragraph 13: </w:t>
      </w:r>
      <w:hyperlink r:id="rId14">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[3]</w:t>
        </w:r>
      </w:hyperlink>
      <w:r>
        <w:t xml:space="preserve">, </w:t>
      </w:r>
      <w:hyperlink r:id="rId15">
        <w:r>
          <w:rPr>
            <w:color w:val="0000EE"/>
            <w:u w:val="single"/>
          </w:rPr>
          <w:t>[7]</w:t>
        </w:r>
      </w:hyperlink>
      <w:r>
        <w:t xml:space="preserve">- Paragraph 15: </w:t>
      </w:r>
      <w:hyperlink r:id="rId14">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[5]</w:t>
        </w:r>
      </w:hyperlink>
      <w:r>
        <w:t xml:space="preserve">, </w:t>
      </w:r>
      <w:hyperlink r:id="rId15">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[5]</w:t>
        </w:r>
      </w:hyperlink>
      <w:r>
        <w:t xml:space="preserve">- Paragraph 18: </w:t>
      </w:r>
      <w:hyperlink r:id="rId14">
        <w:r>
          <w:rPr>
            <w:color w:val="0000EE"/>
            <w:u w:val="single"/>
          </w:rPr>
          <w:t>[2]</w:t>
        </w:r>
      </w:hyperlink>
      <w:r>
        <w:t xml:space="preserve">, </w:t>
      </w:r>
      <w:hyperlink r:id="rId15">
        <w:r>
          <w:rPr>
            <w:color w:val="0000EE"/>
            <w:u w:val="single"/>
          </w:rPr>
          <w:t>[7]</w:t>
        </w:r>
      </w:hyperlink>
      <w:r>
        <w:t xml:space="preserve">- Paragraph 19: </w:t>
      </w:r>
      <w:hyperlink r:id="rId10">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https://www.haberler.com/guncel/uluslararasi-af-orgutu-en-az-23-tutuklu-lgbti-hak-20299549-haberi/</w:t>
        </w:r>
      </w:hyperlink>
      <w:r>
        <w:t xml:space="preserve"> - Please view link - unable to able to access data</w:t>
      </w:r>
      <w:r/>
    </w:p>
    <w:p>
      <w:pPr>
        <w:pStyle w:val="ListNumber"/>
        <w:spacing w:line="240" w:lineRule="auto"/>
        <w:ind w:left="720"/>
      </w:pPr>
      <w:r/>
      <w:hyperlink r:id="rId14">
        <w:r>
          <w:rPr>
            <w:color w:val="0000EE"/>
            <w:u w:val="single"/>
          </w:rPr>
          <w:t>https://www.amnesty.org/en/documents/eur44/1526/2026/en/</w:t>
        </w:r>
      </w:hyperlink>
      <w:r>
        <w:t xml:space="preserve"> - Amnesty International has launched an urgent action calling for the immediate and unconditional release of at least 23 LGBTI rights defenders, including board and oversight committee members of Turkey's leading LGBTI rights organisation KAOS GL—Janset Kalan, Nedime Erdoğan, Umut Derin, Selin Berghan—and journalist Tuğba Tekerek. These individuals have been detained in Ankara's Sincan prison on charges of 'obscenity' and 'violating the Law on Associations'. Amnesty International asserts that their detention is solely for exercising their human rights and demands their immediate release.</w:t>
      </w:r>
      <w:r/>
    </w:p>
    <w:p>
      <w:pPr>
        <w:pStyle w:val="ListNumber"/>
        <w:spacing w:line="240" w:lineRule="auto"/>
        <w:ind w:left="720"/>
      </w:pPr>
      <w:r/>
      <w:hyperlink r:id="rId10">
        <w:r>
          <w:rPr>
            <w:color w:val="0000EE"/>
            <w:u w:val="single"/>
          </w:rPr>
          <w:t>https://www.amnesty.org/en/latest/news/2026/09/turkiye-authorities-must-end-escalating-crackdown-on-lgbti-rights-groups-and-immediately-release-detained-activists/</w:t>
        </w:r>
      </w:hyperlink>
      <w:r>
        <w:t xml:space="preserve"> - Amnesty International urges Turkish authorities to halt the escalating crackdown on LGBTI rights groups, immediately release detained activists, and cease the targeting and stigmatisation of LGBTI individuals and their advocates. Since 12 September, police have arrested over 60 people across 15 provinces following raids on LGBTI rights organisations. At least 23 individuals have been placed in pre-trial detention, and criminal investigations have been initiated against more than 160 people. Additionally, more than 180 social media accounts and several websites have been blocked or restricted, including Amnesty International Turkey's own X account.</w:t>
      </w:r>
      <w:r/>
    </w:p>
    <w:p>
      <w:pPr>
        <w:pStyle w:val="ListNumber"/>
        <w:spacing w:line="240" w:lineRule="auto"/>
        <w:ind w:left="720"/>
      </w:pPr>
      <w:r/>
      <w:hyperlink r:id="rId12">
        <w:r>
          <w:rPr>
            <w:color w:val="0000EE"/>
            <w:u w:val="single"/>
          </w:rPr>
          <w:t>https://tr.euronews.com/2026/09/16/lgbti-operasyonlarinda-gozaltina-alinan-gazeteci-tugba-tekerek-ve-7-kaos-gl-uyesi-tutuklan</w:t>
        </w:r>
      </w:hyperlink>
      <w:r>
        <w:t xml:space="preserve"> - Under the 'Ailem Güvende' operation, at least 60 individuals have been detained, including journalist Tuğba Tekerek and seven members of KAOS GL's board and oversight committees. The operation targets LGBTI rights defenders and organisations, leading to widespread arrests and detentions. The detained individuals face charges related to 'obscenity' and 'violating the Law on Associations'.</w:t>
      </w:r>
      <w:r/>
    </w:p>
    <w:p>
      <w:pPr>
        <w:pStyle w:val="ListNumber"/>
        <w:spacing w:line="240" w:lineRule="auto"/>
        <w:ind w:left="720"/>
      </w:pPr>
      <w:r/>
      <w:hyperlink r:id="rId11">
        <w:r>
          <w:rPr>
            <w:color w:val="0000EE"/>
            <w:u w:val="single"/>
          </w:rPr>
          <w:t>https://www.amnesty.org/en/latest/news/2026/09/turkiyes-crackdown-on-lgbti-groups-and-activists-is-part-of-an-escalating-rights-crisis/</w:t>
        </w:r>
      </w:hyperlink>
      <w:r>
        <w:t xml:space="preserve"> - Amnesty International reports that since 13 September, Turkish authorities have conducted a large-scale operation targeting LGBTI organisations and human rights defenders across the country. Police have arrested at least 116 people across 15 provinces following raids on homes, venues, and offices of LGBTI rights organisations. At least 83 individuals have been placed in pretrial detention, and criminal investigations have been launched against more than 160 people. Allegations of intrusive strip searches, insults, and humiliation have been reported, with hundreds of social media accounts and websites being blocked or restricted.</w:t>
      </w:r>
      <w:r/>
    </w:p>
    <w:p>
      <w:pPr>
        <w:pStyle w:val="ListNumber"/>
        <w:spacing w:line="240" w:lineRule="auto"/>
        <w:ind w:left="720"/>
      </w:pPr>
      <w:r/>
      <w:hyperlink r:id="rId13">
        <w:r>
          <w:rPr>
            <w:color w:val="0000EE"/>
            <w:u w:val="single"/>
          </w:rPr>
          <w:t>https://www.newskktc.com/2026/09/15/journalist-tugba-tekerek-and-7-kaos-gl-members-arrested-in-lgbtq-investigation/</w:t>
        </w:r>
      </w:hyperlink>
      <w:r>
        <w:t xml:space="preserve"> - In the 'Ailem Güvende' operation in Ankara, decisions have been made regarding 20 of the 21 people detained. Eight individuals, including Janset Kalan, a full member of KAOS GL and transgender rights defender; Nedime Erdoğan, a member of Galader; Umut Derin, a transgender rights defender; and journalist Tuğba Tekerek, have been remanded in custody. Seven others were released on conditional judicial supervision. The operation targets LGBTI rights defenders and organisations, leading to widespread arrests and detentions.</w:t>
      </w:r>
      <w:r/>
    </w:p>
    <w:p>
      <w:pPr>
        <w:pStyle w:val="ListNumber"/>
        <w:spacing w:line="240" w:lineRule="auto"/>
        <w:ind w:left="720"/>
      </w:pPr>
      <w:r/>
      <w:hyperlink r:id="rId15">
        <w:r>
          <w:rPr>
            <w:color w:val="0000EE"/>
            <w:u w:val="single"/>
          </w:rPr>
          <w:t>https://www.amnesty.org.uk/latest/turkey-full-scale-assault-on-lgbti-rights-must-end-detained-activists-must-be-freed/</w:t>
        </w:r>
      </w:hyperlink>
      <w:r>
        <w:t xml:space="preserve"> - Amnesty International UK calls for an end to the escalating crackdown on LGBTI rights groups in Turkey, urging the immediate release of detained activists and cessation of the targeting and stigmatisation of LGBTI individuals and their advocates. Since 12 September, police have arrested more than 60 people across 15 provinces following raids on LGBTI rights organisations. At least 23 people have been placed in pre-trial detention, and criminal investigations have been launched against more than 160 people. Over 180 social media accounts and several websites have been blocked or restricted, including Amnesty International Turkey's own X account.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ler.com/guncel/uluslararasi-af-orgutu-en-az-23-tutuklu-lgbti-hak-20299549-haberi/" TargetMode="External"/><Relationship Id="rId10" Type="http://schemas.openxmlformats.org/officeDocument/2006/relationships/hyperlink" Target="https://www.amnesty.org/en/latest/news/2026/09/turkiye-authorities-must-end-escalating-crackdown-on-lgbti-rights-groups-and-immediately-release-detained-activists/" TargetMode="External"/><Relationship Id="rId11" Type="http://schemas.openxmlformats.org/officeDocument/2006/relationships/hyperlink" Target="https://www.amnesty.org/en/latest/news/2026/09/turkiyes-crackdown-on-lgbti-groups-and-activists-is-part-of-an-escalating-rights-crisis/" TargetMode="External"/><Relationship Id="rId12" Type="http://schemas.openxmlformats.org/officeDocument/2006/relationships/hyperlink" Target="https://tr.euronews.com/2026/09/16/lgbti-operasyonlarinda-gozaltina-alinan-gazeteci-tugba-tekerek-ve-7-kaos-gl-uyesi-tutuklan" TargetMode="External"/><Relationship Id="rId13" Type="http://schemas.openxmlformats.org/officeDocument/2006/relationships/hyperlink" Target="https://www.newskktc.com/2026/09/15/journalist-tugba-tekerek-and-7-kaos-gl-members-arrested-in-lgbtq-investigation/" TargetMode="External"/><Relationship Id="rId14" Type="http://schemas.openxmlformats.org/officeDocument/2006/relationships/hyperlink" Target="https://www.amnesty.org/en/documents/eur44/1526/2026/en/" TargetMode="External"/><Relationship Id="rId15" Type="http://schemas.openxmlformats.org/officeDocument/2006/relationships/hyperlink" Target="https://www.amnesty.org.uk/latest/turkey-full-scale-assault-on-lgbti-rights-must-end-detained-activists-must-be-fre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