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Gretchen Whitmer backs LGBTQ+ rights with blunt political warning</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Michigan Governor Gretchen Whitmer has delivered a fiery defence of LGBTQ+ freedoms at a major Human Rights Campaign gathering, pairing personal family reflections with a record of state-level reforms. Her message was direct: protecting equal rights is both morally right and politically wise, especially as voters prepare for another closely watched US election cycle.</w:t>
      </w:r>
      <w:r/>
    </w:p>
    <w:p>
      <w:pPr>
        <w:pStyle w:val="Heading2"/>
      </w:pPr>
      <w:r>
        <w:t>Essential Takeaways</w:t>
      </w:r>
      <w:r/>
      <w:r/>
    </w:p>
    <w:p>
      <w:pPr>
        <w:pStyle w:val="ListBullet"/>
        <w:spacing w:line="240" w:lineRule="auto"/>
        <w:ind w:left="720"/>
      </w:pPr>
      <w:r/>
      <w:r>
        <w:rPr>
          <w:b/>
        </w:rPr>
        <w:t>A personal message:</w:t>
      </w:r>
      <w:r>
        <w:t xml:space="preserve"> Whitmer spoke about her daughter and her determination to support LGBTQ+ people.</w:t>
      </w:r>
      <w:r/>
    </w:p>
    <w:p>
      <w:pPr>
        <w:pStyle w:val="ListBullet"/>
        <w:spacing w:line="240" w:lineRule="auto"/>
        <w:ind w:left="720"/>
      </w:pPr>
      <w:r/>
      <w:r>
        <w:rPr>
          <w:b/>
        </w:rPr>
        <w:t>Michigan protections:</w:t>
      </w:r>
      <w:r>
        <w:t xml:space="preserve"> The state expanded civil rights protections to include sexual orientation and gender identity.</w:t>
      </w:r>
      <w:r/>
    </w:p>
    <w:p>
      <w:pPr>
        <w:pStyle w:val="ListBullet"/>
        <w:spacing w:line="240" w:lineRule="auto"/>
        <w:ind w:left="720"/>
      </w:pPr>
      <w:r/>
      <w:r>
        <w:rPr>
          <w:b/>
        </w:rPr>
        <w:t>Youth safeguards:</w:t>
      </w:r>
      <w:r>
        <w:t xml:space="preserve"> Michigan banned licensed providers from offering conversion therapy to minors.</w:t>
      </w:r>
      <w:r/>
    </w:p>
    <w:p>
      <w:pPr>
        <w:pStyle w:val="ListBullet"/>
        <w:spacing w:line="240" w:lineRule="auto"/>
        <w:ind w:left="720"/>
      </w:pPr>
      <w:r/>
      <w:r>
        <w:rPr>
          <w:b/>
        </w:rPr>
        <w:t>Election focus:</w:t>
      </w:r>
      <w:r>
        <w:t xml:space="preserve"> Whitmer urged LGBTQ+ voters to turn out, particularly in competitive states.</w:t>
      </w:r>
      <w:r/>
    </w:p>
    <w:p>
      <w:pPr>
        <w:pStyle w:val="ListBullet"/>
        <w:spacing w:line="240" w:lineRule="auto"/>
        <w:ind w:left="720"/>
      </w:pPr>
      <w:r/>
      <w:r>
        <w:rPr>
          <w:b/>
        </w:rPr>
        <w:t>A sharp sign-off:</w:t>
      </w:r>
      <w:r>
        <w:t xml:space="preserve"> Her message to unsupportive Republicans ended with, “Good luck, babe.”</w:t>
      </w:r>
      <w:r/>
      <w:r/>
    </w:p>
    <w:p>
      <w:pPr>
        <w:pStyle w:val="Heading2"/>
      </w:pPr>
      <w:r>
        <w:t>Whitmer puts equal rights at the centre of her message</w:t>
      </w:r>
      <w:r/>
    </w:p>
    <w:p>
      <w:r/>
      <w:r>
        <w:t>Whitmer's speech combined warmth with a noticeable edge. Speaking to more than 2,000 people at the Human Rights Campaign National Dinner, she argued that fundamental freedoms should be defended for everyone, regardless of identity or relationships.</w:t>
      </w:r>
      <w:r/>
    </w:p>
    <w:p>
      <w:r/>
      <w:r>
        <w:t>The governor's language was personal rather than carefully polished. She promised to stand behind people who want to love openly, live honestly and be treated with dignity. That emotional directness gave the speech a human quality, rather than making it sound like another standard political address.</w:t>
      </w:r>
      <w:r/>
    </w:p>
    <w:p>
      <w:r/>
      <w:r>
        <w:t>She also criticised politicians who attack LGBTQ+ communities for their own advantage. The point was familiar but forceful: culture-war politics may create headlines, yet the people affected are real families, neighbours and voters.</w:t>
      </w:r>
      <w:r/>
    </w:p>
    <w:p>
      <w:pPr>
        <w:pStyle w:val="Heading2"/>
      </w:pPr>
      <w:r>
        <w:t>Her family story made the speech feel personal</w:t>
      </w:r>
      <w:r/>
    </w:p>
    <w:p>
      <w:r/>
      <w:r>
        <w:t>Whitmer told the audience that her daughter came out in a college application essay. She said she hadn't realised she was raising a gay daughter, but added that she was deeply proud.</w:t>
      </w:r>
      <w:r/>
    </w:p>
    <w:p>
      <w:r/>
      <w:r>
        <w:t>That story helped explain why LGBTQ+ rights have become part of Whitmer's public record as well as her political message. She framed her responsibilities as both a parent and a governor, saying she would protect her own children and work to protect other people's children too.</w:t>
      </w:r>
      <w:r/>
    </w:p>
    <w:p>
      <w:r/>
      <w:r>
        <w:t>It's a line that will resonate with many families. For parents, support often begins with listening, but public policy can determine whether young people are protected at school, at work and in public life.</w:t>
      </w:r>
      <w:r/>
    </w:p>
    <w:p>
      <w:pPr>
        <w:pStyle w:val="Heading2"/>
      </w:pPr>
      <w:r>
        <w:t>Michigan has built a wider LGBTQ+ rights framework</w:t>
      </w:r>
      <w:r/>
    </w:p>
    <w:p>
      <w:r/>
      <w:r>
        <w:t>In 2023, Whitmer signed legislation expanding Michigan's Elliott-Larsen Civil Rights Act. The changes added sexual orientation and gender identity to the state's anti-discrimination protections, extending safeguards across areas including employment, housing and public services.</w:t>
      </w:r>
      <w:r/>
    </w:p>
    <w:p>
      <w:r/>
      <w:r>
        <w:t>Michigan's government described the measure as a major step towards strengthening equal treatment under state law. The legislation also gave Whitmer a clear record to point to when arguing that political support should be measured by practical action, not only by speeches.</w:t>
      </w:r>
      <w:r/>
    </w:p>
    <w:p>
      <w:r/>
      <w:r>
        <w:t>The state's approach was developed through legislative debate and public discussion. Earlier that year, Whitmer had held a roundtable focused on expanding the act, highlighting how civil rights protections affect everyday experiences rather than existing only as abstract legal principles.</w:t>
      </w:r>
      <w:r/>
    </w:p>
    <w:p>
      <w:pPr>
        <w:pStyle w:val="Heading2"/>
      </w:pPr>
      <w:r>
        <w:t>Protections for young people have followed</w:t>
      </w:r>
      <w:r/>
    </w:p>
    <w:p>
      <w:r/>
      <w:r>
        <w:t>Whitmer also signed legislation banning state-licensed providers from practising conversion therapy on minors. Supporters said the measure would protect LGBTQ+ young people from practices widely rejected by major medical and mental health organisations.</w:t>
      </w:r>
      <w:r/>
    </w:p>
    <w:p>
      <w:r/>
      <w:r>
        <w:t>For families, the practical issue is trust. Young people seeking help should be able to expect qualified care, not pressure to change an aspect of who they are. A legal ban doesn't settle every wider debate, but it draws a clear line around professional conduct.</w:t>
      </w:r>
      <w:r/>
    </w:p>
    <w:p>
      <w:r/>
      <w:r>
        <w:t>Michigan has also taken steps to give LGBTQ+ issues a more permanent place in state policy. The governor established the state's first statewide LGBTQ+ commission, creating a formal channel for community concerns and advice. That kind of structure can matter because progress depends on implementation as much as legislation.</w:t>
      </w:r>
      <w:r/>
    </w:p>
    <w:p>
      <w:pPr>
        <w:pStyle w:val="Heading2"/>
      </w:pPr>
      <w:r>
        <w:t>Why the election message matters now</w:t>
      </w:r>
      <w:r/>
    </w:p>
    <w:p>
      <w:r/>
      <w:r>
        <w:t>Whitmer is barred from seeking another term as governor, but she remains a prominent Democratic voice in a politically competitive state. Her appeal to LGBTQ+ voters was therefore about more than applause in a ballroom. She urged people to vote and to show that they would not be pushed aside.</w:t>
      </w:r>
      <w:r/>
    </w:p>
    <w:p>
      <w:r/>
      <w:r>
        <w:t>The argument that rights are politically smart as well as ethically necessary is a strategic one. In swing states, turnout can be decisive, and communities that feel under threat may be especially motivated to organise, campaign and vote.</w:t>
      </w:r>
      <w:r/>
    </w:p>
    <w:p>
      <w:r/>
      <w:r>
        <w:t>Her closing message to Republican colleagues who would not support LGBTQ+ people was brief and cutting: “Good luck, babe.” It landed as a punchline, but the larger message was serious. Whitmer wants supporters to see political participation as part of protecting the freedoms she had spent her speech defending.</w:t>
      </w:r>
      <w:r/>
    </w:p>
    <w:p>
      <w:r/>
      <w:r>
        <w:t>For LGBTQ+ voters and allies, the takeaway is straightforward. Rights can be affirmed in speeches, but they are secured through laws, institutions and ballots.</w:t>
      </w:r>
      <w:r/>
    </w:p>
    <w:p>
      <w:r/>
      <w:r>
        <w:t>Protecting equality takes both conviction and turnout.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https://www.lgbtqnation.com/2026/10/dem-gov-has-some-choice-words-for-republicans-who-arent-smart-enough-to-support-lgbtq-people/</w:t>
        </w:r>
      </w:hyperlink>
      <w:r>
        <w:t xml:space="preserve"> - Please view link - unable to able to access data</w:t>
      </w:r>
      <w:r/>
    </w:p>
    <w:p>
      <w:pPr>
        <w:pStyle w:val="ListNumber"/>
        <w:spacing w:line="240" w:lineRule="auto"/>
        <w:ind w:left="720"/>
      </w:pPr>
      <w:r/>
      <w:hyperlink r:id="rId10">
        <w:r>
          <w:rPr>
            <w:color w:val="0000EE"/>
            <w:u w:val="single"/>
          </w:rPr>
          <w:t>https://www.michigan.gov/whitmer/news/press-releases/2023/03/16/whitmer-signs-bipartisan-legislation-expanding-rights-and-freedoms-for-lgbtq</w:t>
        </w:r>
      </w:hyperlink>
      <w:r>
        <w:t xml:space="preserve"> - On March 16, 2023, Michigan Governor Gretchen Whitmer signed bipartisan legislation expanding the Elliott-Larsen Civil Rights Act to include protections for sexual orientation and gender identity. This amendment ensures that individuals cannot be fired or evicted based on who they are or how they identify. Governor Whitmer emphasized the importance of equal protection under the law for LGBTQ+ Michiganders, stating that the state is a place where everyone can live authentically. The legislation was sponsored by Senator Jeremy Moss and Representative Jason Hoskins, with support from various advocates and allies.</w:t>
      </w:r>
      <w:r/>
    </w:p>
    <w:p>
      <w:pPr>
        <w:pStyle w:val="ListNumber"/>
        <w:spacing w:line="240" w:lineRule="auto"/>
        <w:ind w:left="720"/>
      </w:pPr>
      <w:r/>
      <w:hyperlink r:id="rId14">
        <w:r>
          <w:rPr>
            <w:color w:val="0000EE"/>
            <w:u w:val="single"/>
          </w:rPr>
          <w:t>https://www.michigan.gov/whitmer/news/press-releases/2023/07/26/whitmer-signs-legislation-to-protect-lgbtq-youth-ban-conversion-therapy</w:t>
        </w:r>
      </w:hyperlink>
      <w:r>
        <w:t xml:space="preserve"> - On July 26, 2023, Governor Gretchen Whitmer signed bipartisan House Bills 4616 and 4617 into law, prohibiting conversion therapy for minors in Michigan. This legislation aims to protect LGBTQ+ youth from harmful practices and aligns Michigan with 21 other states that have enacted similar bans. Governor Whitmer, a lifelong ally and mother of an LGBTQ+ individual, expressed gratitude for the bipartisan support and emphasized the importance of making Michigan a more welcoming and inclusive state. Equality Michigan commended the governor's decisive action in ending the discredited practice of conversion therapy for minors.</w:t>
      </w:r>
      <w:r/>
    </w:p>
    <w:p>
      <w:pPr>
        <w:pStyle w:val="ListNumber"/>
        <w:spacing w:line="240" w:lineRule="auto"/>
        <w:ind w:left="720"/>
      </w:pPr>
      <w:r/>
      <w:hyperlink r:id="rId12">
        <w:r>
          <w:rPr>
            <w:color w:val="0000EE"/>
            <w:u w:val="single"/>
          </w:rPr>
          <w:t>https://www.michigan.gov/whitmer/news/press-releases/2023/06/11/governor-whitmer-establishes-first-ever-statewide-lgtbq-commission</w:t>
        </w:r>
      </w:hyperlink>
      <w:r>
        <w:t xml:space="preserve"> - On June 11, 2023, at the Motor City Pride parade, Governor Gretchen Whitmer signed an executive order establishing Michigan's first-ever LGBTQ+ Commission. The commission is tasked with addressing issues facing the LGBTQ+ community, including health, safety, and economic opportunity, with the goal of making Michigan a place where anyone can build a bright future. Governor Whitmer emphasized the importance of taking action to ensure that everyone has the freedom to be who they are in Michigan, highlighting the state's commitment to inclusivity and support for the LGBTQ+ community.</w:t>
      </w:r>
      <w:r/>
    </w:p>
    <w:p>
      <w:pPr>
        <w:pStyle w:val="ListNumber"/>
        <w:spacing w:line="240" w:lineRule="auto"/>
        <w:ind w:left="720"/>
      </w:pPr>
      <w:r/>
      <w:hyperlink r:id="rId11">
        <w:r>
          <w:rPr>
            <w:color w:val="0000EE"/>
            <w:u w:val="single"/>
          </w:rPr>
          <w:t>https://www.michigan.gov/whitmer/news/press-releases/2023/02/24/whitmer-holds-roundtable-on-expanding-elliott-larsen-civil-rights-act</w:t>
        </w:r>
      </w:hyperlink>
      <w:r>
        <w:t xml:space="preserve"> - On February 24, 2023, Governor Gretchen Whitmer held a roundtable in Ferndale with members of the LGBTQ+ community to discuss expanding the Elliott-Larsen Civil Rights Act (ELCRA) to explicitly include sexual orientation and gender identity or expression. The governor listened to Michiganders about how protecting LGBTQ+ individuals from discrimination and ensuring no one can be fired or evicted because of who they are helps grow the economy and make Michigan more welcoming for families. Governor Whitmer emphasized the importance of making Michigan a welcoming place for people to live and build their future.</w:t>
      </w:r>
      <w:r/>
    </w:p>
    <w:p>
      <w:pPr>
        <w:pStyle w:val="ListNumber"/>
        <w:spacing w:line="240" w:lineRule="auto"/>
        <w:ind w:left="720"/>
      </w:pPr>
      <w:r/>
      <w:hyperlink r:id="rId13">
        <w:r>
          <w:rPr>
            <w:color w:val="0000EE"/>
            <w:u w:val="single"/>
          </w:rPr>
          <w:t>https://www.michiganpublic.org/social-justice/2023-03-16/whitmer-signs-lgbtq-rights-law</w:t>
        </w:r>
      </w:hyperlink>
      <w:r>
        <w:t xml:space="preserve"> - On March 16, 2023, Governor Gretchen Whitmer signed a bill expanding the Elliott-Larsen Civil Rights Act to include sexual orientation and gender identity, providing legal protections for the LGBTQ+ community in Michigan. The bill signing ceremony featured former Republican Representative Mel Larsen, who expressed support for the inclusion of LGBTQ+ rights in the civil rights law named partially after him. The expansion of the act ensures that individuals cannot be discriminated against based on their sexual orientation or gender identity in employment, housing, and public accommodations.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dem-gov-has-some-choice-words-for-republicans-who-arent-smart-enough-to-support-lgbtq-people/" TargetMode="External"/><Relationship Id="rId10" Type="http://schemas.openxmlformats.org/officeDocument/2006/relationships/hyperlink" Target="https://www.michigan.gov/whitmer/news/press-releases/2023/03/16/whitmer-signs-bipartisan-legislation-expanding-rights-and-freedoms-for-lgbtq" TargetMode="External"/><Relationship Id="rId11" Type="http://schemas.openxmlformats.org/officeDocument/2006/relationships/hyperlink" Target="https://www.michigan.gov/whitmer/news/press-releases/2023/02/24/whitmer-holds-roundtable-on-expanding-elliott-larsen-civil-rights-act" TargetMode="External"/><Relationship Id="rId12" Type="http://schemas.openxmlformats.org/officeDocument/2006/relationships/hyperlink" Target="https://www.michigan.gov/whitmer/news/press-releases/2023/06/11/governor-whitmer-establishes-first-ever-statewide-lgtbq-commission" TargetMode="External"/><Relationship Id="rId13" Type="http://schemas.openxmlformats.org/officeDocument/2006/relationships/hyperlink" Target="https://www.michiganpublic.org/social-justice/2023-03-16/whitmer-signs-lgbtq-rights-law" TargetMode="External"/><Relationship Id="rId14" Type="http://schemas.openxmlformats.org/officeDocument/2006/relationships/hyperlink" Target="https://www.michigan.gov/whitmer/news/press-releases/2023/07/26/whitmer-signs-legislation-to-protect-lgbtq-youth-ban-conversion-therap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