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Russell T Davies’ Tip Toe asks why queer TV feels under threat again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Russell T Davies’ new drama Tip Toe for a tense look at online radicalisation, anti-LGBTQ+ rhetoric and the uneasy reality of queer representation in 2026. Set in Manchester and led by Alan Cumming, the five-part Starz series arrives as debates about visibility and safety feel strikingly urgent.</w:t>
      </w:r>
      <w:r/>
    </w:p>
    <w:p>
      <w:pPr>
        <w:pStyle w:val="Heading2"/>
      </w:pPr>
      <w:r>
        <w:t>Essential Takeaways</w:t>
      </w:r>
      <w:r/>
      <w:r/>
    </w:p>
    <w:p>
      <w:pPr>
        <w:pStyle w:val="ListBullet"/>
        <w:spacing w:line="240" w:lineRule="auto"/>
        <w:ind w:left="720"/>
      </w:pPr>
      <w:r/>
      <w:r>
        <w:rPr>
          <w:b/>
        </w:rPr>
        <w:t>A sharp change of mood:</w:t>
      </w:r>
      <w:r>
        <w:t xml:space="preserve"> Tip Toe imagines a world where progress has stalled, leaving queer characters wary and exposed.</w:t>
      </w:r>
      <w:r/>
    </w:p>
    <w:p>
      <w:pPr>
        <w:pStyle w:val="ListBullet"/>
        <w:spacing w:line="240" w:lineRule="auto"/>
        <w:ind w:left="720"/>
      </w:pPr>
      <w:r/>
      <w:r>
        <w:rPr>
          <w:b/>
        </w:rPr>
        <w:t>Manchester at its heart:</w:t>
      </w:r>
      <w:r>
        <w:t xml:space="preserve"> The drama returns Davies to a city that has shaped much of his storytelling.</w:t>
      </w:r>
      <w:r/>
    </w:p>
    <w:p>
      <w:pPr>
        <w:pStyle w:val="ListBullet"/>
        <w:spacing w:line="240" w:lineRule="auto"/>
        <w:ind w:left="720"/>
      </w:pPr>
      <w:r/>
      <w:r>
        <w:rPr>
          <w:b/>
        </w:rPr>
        <w:t>Alan Cumming leads:</w:t>
      </w:r>
      <w:r>
        <w:t xml:space="preserve"> He plays Leo, a queer bar owner caught in a dangerous neighbourhood conflict.</w:t>
      </w:r>
      <w:r/>
    </w:p>
    <w:p>
      <w:pPr>
        <w:pStyle w:val="ListBullet"/>
        <w:spacing w:line="240" w:lineRule="auto"/>
        <w:ind w:left="720"/>
      </w:pPr>
      <w:r/>
      <w:r>
        <w:rPr>
          <w:b/>
        </w:rPr>
        <w:t>The threat grows online:</w:t>
      </w:r>
      <w:r>
        <w:t xml:space="preserve"> Misinformation and social media-fuelled anger push an ordinary neighbour towards extremism.</w:t>
      </w:r>
      <w:r/>
    </w:p>
    <w:p>
      <w:pPr>
        <w:pStyle w:val="ListBullet"/>
        <w:spacing w:line="240" w:lineRule="auto"/>
        <w:ind w:left="720"/>
      </w:pPr>
      <w:r/>
      <w:r>
        <w:rPr>
          <w:b/>
        </w:rPr>
        <w:t>A difficult question:</w:t>
      </w:r>
      <w:r>
        <w:t xml:space="preserve"> The series asks whether being more visible has made queer communities safer, or simply easier to target.</w:t>
      </w:r>
      <w:r/>
      <w:r/>
    </w:p>
    <w:p>
      <w:pPr>
        <w:pStyle w:val="Heading2"/>
      </w:pPr>
      <w:r>
        <w:t>A familiar TV pioneer sees a darker future</w:t>
      </w:r>
      <w:r/>
    </w:p>
    <w:p>
      <w:r/>
      <w:r>
        <w:t>Russell T Davies has spent decades putting queer lives at the centre of British television. From Queer as Folk to It’s a Sin, his work has often tracked social change with unusual emotional force, mixing sharp humour with the messy details of everyday life.</w:t>
      </w:r>
      <w:r/>
    </w:p>
    <w:p>
      <w:r/>
      <w:r>
        <w:t>That makes Tip Toe feel especially unsettling. Rather than presenting equality as a finished journey, the drama looks at what happens when old prejudices return in new language. The result is less a comfortable celebration of progress than a warning light, glowing rather ominously in the corner.</w:t>
      </w:r>
      <w:r/>
    </w:p>
    <w:p>
      <w:r/>
      <w:r>
        <w:t xml:space="preserve">Channel 4’s production material describes the series as a new drama from Davies, while ITV News Granada has highlighted its return to Manchester. Together, those details suggest a project rooted in both the creator’s history and the city’s cultural identity. </w:t>
      </w:r>
      <w:hyperlink r:id="rId9">
        <w:r>
          <w:rPr>
            <w:color w:val="0000EE"/>
            <w:u w:val="single"/>
          </w:rPr>
          <w:t>[3]</w:t>
        </w:r>
      </w:hyperlink>
      <w:r>
        <w:t xml:space="preserve">, </w:t>
      </w:r>
      <w:hyperlink r:id="rId10">
        <w:r>
          <w:rPr>
            <w:color w:val="0000EE"/>
            <w:u w:val="single"/>
          </w:rPr>
          <w:t>[4]</w:t>
        </w:r>
      </w:hyperlink>
      <w:r/>
    </w:p>
    <w:p>
      <w:pPr>
        <w:pStyle w:val="Heading2"/>
      </w:pPr>
      <w:r>
        <w:t>What is Tip Toe about?</w:t>
      </w:r>
      <w:r/>
    </w:p>
    <w:p>
      <w:r/>
      <w:r>
        <w:t>The story begins with Leo, played by Alan Cumming, who runs a queer bar in Manchester. His neighbour Clive, portrayed by David Morrissey, is increasingly angry about a life he feels he no longer understands, and his frustrations begin to harden into suspicion.</w:t>
      </w:r>
      <w:r/>
    </w:p>
    <w:p>
      <w:r/>
      <w:r>
        <w:t>The conflict centres on Clive’s teenage son, George, and the damaging belief that Leo is attempting to influence him. It’s a familiar smear dressed up as concern, but the show follows how quickly such claims can become dangerous when they’re repeated online and reinforced by political rhetoric.</w:t>
      </w:r>
      <w:r/>
    </w:p>
    <w:p>
      <w:r/>
      <w:r>
        <w:t xml:space="preserve">What starts as neighbourly hostility gradually becomes a study of radicalisation, generational anxiety and the power of misinformation. What to Watch’s guide to the series also points to its thriller elements, making this more than a purely domestic drama. </w:t>
      </w:r>
      <w:hyperlink r:id="rId11">
        <w:r>
          <w:rPr>
            <w:color w:val="0000EE"/>
            <w:u w:val="single"/>
          </w:rPr>
          <w:t>[5]</w:t>
        </w:r>
      </w:hyperlink>
      <w:r>
        <w:t xml:space="preserve">, </w:t>
      </w:r>
      <w:hyperlink r:id="rId12">
        <w:r>
          <w:rPr>
            <w:color w:val="0000EE"/>
            <w:u w:val="single"/>
          </w:rPr>
          <w:t>[6]</w:t>
        </w:r>
      </w:hyperlink>
      <w:r/>
    </w:p>
    <w:p>
      <w:pPr>
        <w:pStyle w:val="Heading2"/>
      </w:pPr>
      <w:r>
        <w:t>Why Manchester matters to Davies’ new drama</w:t>
      </w:r>
      <w:r/>
    </w:p>
    <w:p>
      <w:r/>
      <w:r>
        <w:t>Manchester isn’t simply a backdrop here. It gives Tip Toe a sense of place, community and memory, particularly for viewers familiar with Davies’ long relationship with the city and its queer culture.</w:t>
      </w:r>
      <w:r/>
    </w:p>
    <w:p>
      <w:r/>
      <w:r>
        <w:t>There’s a useful tension in that setting. Bars, streets and familiar neighbourhoods can feel safe because they hold personal history, but they can also become vulnerable when public hostility moves closer to home. That contrast should give the drama much of its emotional bite.</w:t>
      </w:r>
      <w:r/>
    </w:p>
    <w:p>
      <w:r/>
      <w:r>
        <w:t xml:space="preserve">ITV News Granada described Davies’ return to Manchester as feeling like a homecoming, while Channel 4’s announcement positions the series as a major new drama from one of Britain’s most distinctive television voices. </w:t>
      </w:r>
      <w:hyperlink r:id="rId9">
        <w:r>
          <w:rPr>
            <w:color w:val="0000EE"/>
            <w:u w:val="single"/>
          </w:rPr>
          <w:t>[3]</w:t>
        </w:r>
      </w:hyperlink>
      <w:r>
        <w:t xml:space="preserve">, </w:t>
      </w:r>
      <w:hyperlink r:id="rId10">
        <w:r>
          <w:rPr>
            <w:color w:val="0000EE"/>
            <w:u w:val="single"/>
          </w:rPr>
          <w:t>[4]</w:t>
        </w:r>
      </w:hyperlink>
      <w:r/>
    </w:p>
    <w:p>
      <w:pPr>
        <w:pStyle w:val="Heading2"/>
      </w:pPr>
      <w:r>
        <w:t>The online anger behind the story</w:t>
      </w:r>
      <w:r/>
    </w:p>
    <w:p>
      <w:r/>
      <w:r>
        <w:t>Tip Toe’s most contemporary idea is that extremism doesn’t always arrive with a dramatic announcement. Sometimes it begins with a phone screen, a grievance and the steady drip of content designed to make fear feel reasonable.</w:t>
      </w:r>
      <w:r/>
    </w:p>
    <w:p>
      <w:r/>
      <w:r>
        <w:t>Clive’s anger is fed by what he consumes online, turning personal disappointment into a broader sense of persecution. That feels uncomfortably recognisable, especially as social platforms blur the line between private frustration and public incitement.</w:t>
      </w:r>
      <w:r/>
    </w:p>
    <w:p>
      <w:r/>
      <w:r>
        <w:t xml:space="preserve">The drama’s thriller format matters because it shows the consequences rather than treating online radicalisation as an abstract issue. As the promotional coverage makes clear, Cumming’s character is caught in a conflict that becomes increasingly perilous. </w:t>
      </w:r>
      <w:hyperlink r:id="rId11">
        <w:r>
          <w:rPr>
            <w:color w:val="0000EE"/>
            <w:u w:val="single"/>
          </w:rPr>
          <w:t>[5]</w:t>
        </w:r>
      </w:hyperlink>
      <w:r>
        <w:t xml:space="preserve">, </w:t>
      </w:r>
      <w:hyperlink r:id="rId12">
        <w:r>
          <w:rPr>
            <w:color w:val="0000EE"/>
            <w:u w:val="single"/>
          </w:rPr>
          <w:t>[6]</w:t>
        </w:r>
      </w:hyperlink>
      <w:r/>
    </w:p>
    <w:p>
      <w:pPr>
        <w:pStyle w:val="Heading2"/>
      </w:pPr>
      <w:r>
        <w:t>Representation has changed, but has safety kept up?</w:t>
      </w:r>
      <w:r/>
    </w:p>
    <w:p>
      <w:r/>
      <w:r>
        <w:t>Davies’ earlier work helped make queer stories more visible to mainstream audiences. Tip Toe now asks whether visibility alone can deliver acceptance, particularly when public figures and online communities can turn representation into a target.</w:t>
      </w:r>
      <w:r/>
    </w:p>
    <w:p>
      <w:r/>
      <w:r>
        <w:t>That question gives the drama a slightly painful edge. The gains made by queer television are real, but they can also expose how quickly culture wars seize on familiar faces, characters and storylines. Being seen can be liberating, yet it can also make someone easier to identify and attack.</w:t>
      </w:r>
      <w:r/>
    </w:p>
    <w:p>
      <w:r/>
      <w:r>
        <w:t xml:space="preserve">The wider television industry is changing, too. Discussion around artificial intelligence, changing viewing habits and the future of scripted drama continues to reshape what gets made and how audiences encounter it. But Tip Toe’s central argument is more human than technological: stories still matter because they record what it feels like to live through uncertain times. </w:t>
      </w:r>
      <w:hyperlink r:id="rId13">
        <w:r>
          <w:rPr>
            <w:color w:val="0000EE"/>
            <w:u w:val="single"/>
          </w:rPr>
          <w:t>[2]</w:t>
        </w:r>
      </w:hyperlink>
      <w:r>
        <w:t xml:space="preserve">, </w:t>
      </w:r>
      <w:hyperlink r:id="rId14">
        <w:r>
          <w:rPr>
            <w:color w:val="0000EE"/>
            <w:u w:val="single"/>
          </w:rPr>
          <w:t>[7]</w:t>
        </w:r>
      </w:hyperlink>
      <w:r/>
    </w:p>
    <w:p>
      <w:pPr>
        <w:pStyle w:val="Heading2"/>
      </w:pPr>
      <w:r>
        <w:t>A five-part thriller with plenty to say</w:t>
      </w:r>
      <w:r/>
    </w:p>
    <w:p>
      <w:r/>
      <w:r>
        <w:t>Tip Toe first premiered in the UK before arriving in the United States on Starz. Its five-episode structure should make it a relatively focused watch, although the themes are likely to linger longer than the closing credits.</w:t>
      </w:r>
      <w:r/>
    </w:p>
    <w:p>
      <w:r/>
      <w:r>
        <w:t>Alan Cumming brings particular intrigue to the lead role. Best known to many viewers as the host of The Traitors as well as an acclaimed actor, he gives the series an immediate, recognisable centre. Opposite him, David Morrissey’s Clive appears designed to be more than a simple villain: he’s a portrait of resentment becoming weaponised.</w:t>
      </w:r>
      <w:r/>
    </w:p>
    <w:p>
      <w:r/>
      <w:r>
        <w:t xml:space="preserve">That complexity is important. Tip Toe isn’t asking audiences to excuse prejudice, but it is interested in how ordinary frustrations can be shaped into something much uglier. It’s a bleak premise, certainly, but also one that feels deliberately alert to the world outside the screen. </w:t>
      </w:r>
      <w:hyperlink r:id="rId11">
        <w:r>
          <w:rPr>
            <w:color w:val="0000EE"/>
            <w:u w:val="single"/>
          </w:rPr>
          <w:t>[5]</w:t>
        </w:r>
      </w:hyperlink>
      <w:r>
        <w:t xml:space="preserve">, </w:t>
      </w:r>
      <w:hyperlink r:id="rId12">
        <w:r>
          <w:rPr>
            <w:color w:val="0000EE"/>
            <w:u w:val="single"/>
          </w:rPr>
          <w:t>[6]</w:t>
        </w:r>
      </w:hyperlink>
      <w:r/>
    </w:p>
    <w:p>
      <w:r/>
      <w:r>
        <w:t>It's a tense reminder that visibility matters, but safety still has to be defended.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1">
        <w:r>
          <w:rPr>
            <w:color w:val="0000EE"/>
            <w:u w:val="single"/>
          </w:rPr>
          <w:t>[5]</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9">
        <w:r>
          <w:rPr>
            <w:color w:val="0000EE"/>
            <w:u w:val="single"/>
          </w:rPr>
          <w:t>[3]</w:t>
        </w:r>
      </w:hyperlink>
      <w:r>
        <w:t xml:space="preserve">, </w:t>
      </w:r>
      <w:hyperlink r:id="rId10">
        <w:r>
          <w:rPr>
            <w:color w:val="0000EE"/>
            <w:u w:val="single"/>
          </w:rPr>
          <w:t>[4]</w:t>
        </w:r>
      </w:hyperlink>
      <w:r>
        <w:t xml:space="preserve">- Paragraph 4: </w:t>
      </w:r>
      <w:hyperlink r:id="rId11">
        <w:r>
          <w:rPr>
            <w:color w:val="0000EE"/>
            <w:u w:val="single"/>
          </w:rPr>
          <w:t>[5]</w:t>
        </w:r>
      </w:hyperlink>
      <w:r>
        <w:t xml:space="preserve">, </w:t>
      </w:r>
      <w:hyperlink r:id="rId12">
        <w:r>
          <w:rPr>
            <w:color w:val="0000EE"/>
            <w:u w:val="single"/>
          </w:rPr>
          <w:t>[6]</w:t>
        </w:r>
      </w:hyperlink>
      <w:r>
        <w:t xml:space="preserve">- Paragraph 5: </w:t>
      </w:r>
      <w:hyperlink r:id="rId12">
        <w:r>
          <w:rPr>
            <w:color w:val="0000EE"/>
            <w:u w:val="single"/>
          </w:rPr>
          <w:t>[6]</w:t>
        </w:r>
      </w:hyperlink>
      <w:r>
        <w:t xml:space="preserve">, </w:t>
      </w:r>
      <w:hyperlink r:id="rId9">
        <w:r>
          <w:rPr>
            <w:color w:val="0000EE"/>
            <w:u w:val="single"/>
          </w:rPr>
          <w:t>[3]</w:t>
        </w:r>
      </w:hyperlink>
      <w:r>
        <w:t xml:space="preserve">- Paragraph 6: </w:t>
      </w:r>
      <w:hyperlink r:id="rId11">
        <w:r>
          <w:rPr>
            <w:color w:val="0000EE"/>
            <w:u w:val="single"/>
          </w:rPr>
          <w:t>[5]</w:t>
        </w:r>
      </w:hyperlink>
      <w:r>
        <w:t xml:space="preserve">, </w:t>
      </w:r>
      <w:hyperlink r:id="rId12">
        <w:r>
          <w:rPr>
            <w:color w:val="0000EE"/>
            <w:u w:val="single"/>
          </w:rPr>
          <w:t>[6]</w:t>
        </w:r>
      </w:hyperlink>
      <w:r>
        <w:t xml:space="preserve">- Paragraph 7: </w:t>
      </w:r>
      <w:hyperlink r:id="rId10">
        <w:r>
          <w:rPr>
            <w:color w:val="0000EE"/>
            <w:u w:val="single"/>
          </w:rPr>
          <w:t>[4]</w:t>
        </w:r>
      </w:hyperlink>
      <w:r>
        <w:t xml:space="preserve">, </w:t>
      </w:r>
      <w:hyperlink r:id="rId9">
        <w:r>
          <w:rPr>
            <w:color w:val="0000EE"/>
            <w:u w:val="single"/>
          </w:rPr>
          <w:t>[3]</w:t>
        </w:r>
      </w:hyperlink>
      <w:r>
        <w:t xml:space="preserve">- Paragraph 8: </w:t>
      </w:r>
      <w:hyperlink r:id="rId11">
        <w:r>
          <w:rPr>
            <w:color w:val="0000EE"/>
            <w:u w:val="single"/>
          </w:rPr>
          <w:t>[5]</w:t>
        </w:r>
      </w:hyperlink>
      <w:r>
        <w:t xml:space="preserve">, </w:t>
      </w:r>
      <w:hyperlink r:id="rId12">
        <w:r>
          <w:rPr>
            <w:color w:val="0000EE"/>
            <w:u w:val="single"/>
          </w:rPr>
          <w:t>[6]</w:t>
        </w:r>
      </w:hyperlink>
      <w:r>
        <w:t xml:space="preserve">- Paragraph 9: </w:t>
      </w:r>
      <w:hyperlink r:id="rId13">
        <w:r>
          <w:rPr>
            <w:color w:val="0000EE"/>
            <w:u w:val="single"/>
          </w:rPr>
          <w:t>[2]</w:t>
        </w:r>
      </w:hyperlink>
      <w:r>
        <w:t xml:space="preserve">, </w:t>
      </w:r>
      <w:hyperlink r:id="rId14">
        <w:r>
          <w:rPr>
            <w:color w:val="0000EE"/>
            <w:u w:val="single"/>
          </w:rPr>
          <w:t>[7]</w:t>
        </w:r>
      </w:hyperlink>
      <w:r>
        <w:t xml:space="preserve">- Paragraph 10: </w:t>
      </w:r>
      <w:hyperlink r:id="rId11">
        <w:r>
          <w:rPr>
            <w:color w:val="0000EE"/>
            <w:u w:val="single"/>
          </w:rPr>
          <w:t>[5]</w:t>
        </w:r>
      </w:hyperlink>
      <w:r>
        <w:t xml:space="preserve">, </w:t>
      </w:r>
      <w:hyperlink r:id="rId12">
        <w:r>
          <w:rPr>
            <w:color w:val="0000EE"/>
            <w:u w:val="single"/>
          </w:rPr>
          <w:t>[6]</w:t>
        </w:r>
      </w:hyperlink>
      <w:r>
        <w:t xml:space="preserve">- Paragraph 11: </w:t>
      </w:r>
      <w:hyperlink r:id="rId11">
        <w:r>
          <w:rPr>
            <w:color w:val="0000EE"/>
            <w:u w:val="single"/>
          </w:rPr>
          <w:t>[5]</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https://kesq.com/entertainment/cnn-entertainment/2026/10/02/one-of-tvs-greatest-gay-creators-reflects-on-where-it-all-went-wrong/</w:t>
        </w:r>
      </w:hyperlink>
      <w:r>
        <w:t xml:space="preserve"> - Please view link - unable to able to access data</w:t>
      </w:r>
      <w:r/>
    </w:p>
    <w:p>
      <w:pPr>
        <w:pStyle w:val="ListNumber"/>
        <w:spacing w:line="240" w:lineRule="auto"/>
        <w:ind w:left="720"/>
      </w:pPr>
      <w:r/>
      <w:hyperlink r:id="rId13">
        <w:r>
          <w:rPr>
            <w:color w:val="0000EE"/>
            <w:u w:val="single"/>
          </w:rPr>
          <w:t>https://www.jstor.org/stable/jj.43599826</w:t>
        </w:r>
      </w:hyperlink>
      <w:r>
        <w:t xml:space="preserve"> - This scholarly article examines Russell T Davies' impact on television, focusing on his contributions to LGBTQ+ narratives. It discusses how his works, such as 'Queer as Folk' and 'It's a Sin', have created space for LGBTQ+ stories on mainstream television, highlighting themes like politics, sex, AIDS, and the role of Wales in his writing. The piece underscores Davies' role in portraying gay characters unapologetically and celebrating the complexity of queer identities.</w:t>
      </w:r>
      <w:r/>
    </w:p>
    <w:p>
      <w:pPr>
        <w:pStyle w:val="ListNumber"/>
        <w:spacing w:line="240" w:lineRule="auto"/>
        <w:ind w:left="720"/>
      </w:pPr>
      <w:r/>
      <w:hyperlink r:id="rId9">
        <w:r>
          <w:rPr>
            <w:color w:val="0000EE"/>
            <w:u w:val="single"/>
          </w:rPr>
          <w:t>https://www.channel4.com/press/news/russell-t-davies-returns-channel-4-brand-new-drama-tip-toe</w:t>
        </w:r>
      </w:hyperlink>
      <w:r>
        <w:t xml:space="preserve"> - Channel 4 announces the commissioning of 'Tip Toe', a new drama series by Russell T Davies. The series aims to explore the challenges facing the LGBTQ+ community, particularly the resurgence of prejudice. The announcement highlights Davies' return to Channel 4 and his commitment to addressing contemporary issues through compelling storytelling.</w:t>
      </w:r>
      <w:r/>
    </w:p>
    <w:p>
      <w:pPr>
        <w:pStyle w:val="ListNumber"/>
        <w:spacing w:line="240" w:lineRule="auto"/>
        <w:ind w:left="720"/>
      </w:pPr>
      <w:r/>
      <w:hyperlink r:id="rId10">
        <w:r>
          <w:rPr>
            <w:color w:val="0000EE"/>
            <w:u w:val="single"/>
          </w:rPr>
          <w:t>https://www.itv.com/news/granada/2026-05-29/like-coming-home-russell-t-davies-returns-to-manchester-for-new-drama</w:t>
        </w:r>
      </w:hyperlink>
      <w:r>
        <w:t xml:space="preserve"> - Russell T Davies returns to Manchester to film his latest drama, 'Tip Toe'. The article details the launch event at HOME Cinema, where Davies reflects on the significance of returning to his roots nearly three decades after 'Queer as Folk'. The piece provides insights into the series' setting and the personal connection Davies has to the location.</w:t>
      </w:r>
      <w:r/>
    </w:p>
    <w:p>
      <w:pPr>
        <w:pStyle w:val="ListNumber"/>
        <w:spacing w:line="240" w:lineRule="auto"/>
        <w:ind w:left="720"/>
      </w:pPr>
      <w:r/>
      <w:hyperlink r:id="rId11">
        <w:r>
          <w:rPr>
            <w:color w:val="0000EE"/>
            <w:u w:val="single"/>
          </w:rPr>
          <w:t>https://www.whattowatch.com/watching-guides/tip-toe-everything-we-know-about-the-russell-t-davies-drama</w:t>
        </w:r>
      </w:hyperlink>
      <w:r>
        <w:t xml:space="preserve"> - An overview of 'Tip Toe', Russell T Davies' upcoming thriller drama series. The article discusses the series' setting in Manchester's Canal Street, its focus on the deteriorating relationship between two neighbours, and the exploration of societal pressures leading to a deadly rivalry. It also touches upon Davies' previous works and the themes he continues to address in his storytelling.</w:t>
      </w:r>
      <w:r/>
    </w:p>
    <w:p>
      <w:pPr>
        <w:pStyle w:val="ListNumber"/>
        <w:spacing w:line="240" w:lineRule="auto"/>
        <w:ind w:left="720"/>
      </w:pPr>
      <w:r/>
      <w:hyperlink r:id="rId12">
        <w:r>
          <w:rPr>
            <w:color w:val="0000EE"/>
            <w:u w:val="single"/>
          </w:rPr>
          <w:t>https://www.broadwayworld.com/bwwtv/article/Photos-TIP-TOE-Trailer-Debuts-Alan-Cumming-Thriller-Series-from-Russell-T-Davies-20260909</w:t>
        </w:r>
      </w:hyperlink>
      <w:r>
        <w:t xml:space="preserve"> - BroadwayWorld reports on the release of the trailer and key art for 'Tip Toe', Russell T Davies' new drama series starring Alan Cumming and David Morrissey. The article provides details about the series' premiere on the STARZ network and highlights the collaboration between Davies and the lead actors.</w:t>
      </w:r>
      <w:r/>
    </w:p>
    <w:p>
      <w:pPr>
        <w:pStyle w:val="ListNumber"/>
        <w:spacing w:line="240" w:lineRule="auto"/>
        <w:ind w:left="720"/>
      </w:pPr>
      <w:r/>
      <w:hyperlink r:id="rId14">
        <w:r>
          <w:rPr>
            <w:color w:val="0000EE"/>
            <w:u w:val="single"/>
          </w:rPr>
          <w:t>https://www.gamesradar.com/entertainment/sci-fi-shows/bbc-boss-says-hes-seen-an-entirely-ai-generated-episode-of-doctor-who-thinks-ai-is-pretty-good-but-its-not-going-to-replace-humans/</w:t>
        </w:r>
      </w:hyperlink>
      <w:r>
        <w:t xml:space="preserve"> - GamesRadar reports on BBC executive Matt Brittin's disclosure of viewing a fully AI-generated episode of 'Doctor Who'. The article discusses the quality of the episode, the role of AI in content creation, and the future of 'Doctor Who' amid significant changes, including Russell T Davies' departure from the project.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hannel4.com/press/news/russell-t-davies-returns-channel-4-brand-new-drama-tip-toe" TargetMode="External"/><Relationship Id="rId10" Type="http://schemas.openxmlformats.org/officeDocument/2006/relationships/hyperlink" Target="https://www.itv.com/news/granada/2026-05-29/like-coming-home-russell-t-davies-returns-to-manchester-for-new-drama" TargetMode="External"/><Relationship Id="rId11" Type="http://schemas.openxmlformats.org/officeDocument/2006/relationships/hyperlink" Target="https://www.whattowatch.com/watching-guides/tip-toe-everything-we-know-about-the-russell-t-davies-drama" TargetMode="External"/><Relationship Id="rId12" Type="http://schemas.openxmlformats.org/officeDocument/2006/relationships/hyperlink" Target="https://www.broadwayworld.com/bwwtv/article/Photos-TIP-TOE-Trailer-Debuts-Alan-Cumming-Thriller-Series-from-Russell-T-Davies-20260909" TargetMode="External"/><Relationship Id="rId13" Type="http://schemas.openxmlformats.org/officeDocument/2006/relationships/hyperlink" Target="https://www.jstor.org/stable/jj.43599826" TargetMode="External"/><Relationship Id="rId14" Type="http://schemas.openxmlformats.org/officeDocument/2006/relationships/hyperlink" Target="https://www.gamesradar.com/entertainment/sci-fi-shows/bbc-boss-says-hes-seen-an-entirely-ai-generated-episode-of-doctor-who-thinks-ai-is-pretty-good-but-its-not-going-to-replace-humans/" TargetMode="External"/><Relationship Id="rId15" Type="http://schemas.openxmlformats.org/officeDocument/2006/relationships/hyperlink" Target="https://kesq.com/entertainment/cnn-entertainment/2026/10/02/one-of-tvs-greatest-gay-creators-reflects-on-where-it-all-went-wro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