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Brandi Carlile’s Sad Gay Version Finds Its Home at Stonewall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gathered at New York’s Stonewall Inn as Brandi Carlile celebrated Returning to Myself (Sad Gay Version), pairing intimate songs with queer history, unexpected acoustic magic and a very lively karaoke finale.</w:t>
      </w:r>
      <w:r/>
    </w:p>
    <w:p>
      <w:pPr>
        <w:pStyle w:val="Heading2"/>
      </w:pPr>
      <w:r>
        <w:t>Essential Takeaways</w:t>
      </w:r>
      <w:r/>
      <w:r/>
    </w:p>
    <w:p>
      <w:pPr>
        <w:pStyle w:val="ListBullet"/>
        <w:spacing w:line="240" w:lineRule="auto"/>
        <w:ind w:left="720"/>
      </w:pPr>
      <w:r/>
      <w:r>
        <w:rPr>
          <w:b/>
        </w:rPr>
        <w:t>A deluxe reworking:</w:t>
      </w:r>
      <w:r>
        <w:t xml:space="preserve"> Returning to Myself (Sad Gay Version) adds stripped-back recordings of the original album’s songs, plus a new track.</w:t>
      </w:r>
      <w:r/>
    </w:p>
    <w:p>
      <w:pPr>
        <w:pStyle w:val="ListBullet"/>
        <w:spacing w:line="240" w:lineRule="auto"/>
        <w:ind w:left="720"/>
      </w:pPr>
      <w:r/>
      <w:r>
        <w:rPr>
          <w:b/>
        </w:rPr>
        <w:t>A meaningful venue:</w:t>
      </w:r>
      <w:r>
        <w:t xml:space="preserve"> Carlile chose the Stonewall National Monument Visitor Center, a landmark of LGBTQ+ history.</w:t>
      </w:r>
      <w:r/>
    </w:p>
    <w:p>
      <w:pPr>
        <w:pStyle w:val="ListBullet"/>
        <w:spacing w:line="240" w:lineRule="auto"/>
        <w:ind w:left="720"/>
      </w:pPr>
      <w:r/>
      <w:r>
        <w:rPr>
          <w:b/>
        </w:rPr>
        <w:t>An unplugged highlight:</w:t>
      </w:r>
      <w:r>
        <w:t xml:space="preserve"> A sound failure turned The Joke into a raw, room-filling performance.</w:t>
      </w:r>
      <w:r/>
    </w:p>
    <w:p>
      <w:pPr>
        <w:pStyle w:val="ListBullet"/>
        <w:spacing w:line="240" w:lineRule="auto"/>
        <w:ind w:left="720"/>
      </w:pPr>
      <w:r/>
      <w:r>
        <w:rPr>
          <w:b/>
        </w:rPr>
        <w:t>A starry soundtrack:</w:t>
      </w:r>
      <w:r>
        <w:t xml:space="preserve"> Carlile also performed And So It Goes, her contribution to Practical Magic 2.</w:t>
      </w:r>
      <w:r/>
    </w:p>
    <w:p>
      <w:pPr>
        <w:pStyle w:val="ListBullet"/>
        <w:spacing w:line="240" w:lineRule="auto"/>
        <w:ind w:left="720"/>
      </w:pPr>
      <w:r/>
      <w:r>
        <w:rPr>
          <w:b/>
        </w:rPr>
        <w:t>A joyous finish:</w:t>
      </w:r>
      <w:r>
        <w:t xml:space="preserve"> The evening ended with tequila, karaoke and full-bar singalongs.</w:t>
      </w:r>
      <w:r/>
      <w:r/>
    </w:p>
    <w:p>
      <w:pPr>
        <w:pStyle w:val="Heading2"/>
      </w:pPr>
      <w:r>
        <w:t>Stonewall gave the album a deeper emotional charge</w:t>
      </w:r>
      <w:r/>
    </w:p>
    <w:p>
      <w:r/>
      <w:r>
        <w:t>The room already carried history before Carlile played a note. Stonewall is inseparable from the modern LGBTQ+ rights movement, making it a striking setting for an album built around vulnerability, love and resilience.</w:t>
      </w:r>
      <w:r/>
    </w:p>
    <w:p>
      <w:r/>
      <w:r>
        <w:t>Carlile's Sad Gay Version arrived less than a week before the event, reshaping Returning to Myself with quieter, more intimate arrangements. According to BroadwayWorld, the deluxe release was positioned as a fresh interpretation rather than a simple collection of bonus tracks, and that distinction mattered in a space where emotional honesty feels especially powerful.</w:t>
      </w:r>
      <w:r/>
    </w:p>
    <w:p>
      <w:r/>
      <w:r>
        <w:t>There was a soft, reflective atmosphere to the evening, but it wasn't solemn. Carlile's connection with her Bramily brought warmth and mischief to the room, proving that sadness and celebration can sit comfortably together.</w:t>
      </w:r>
      <w:r/>
    </w:p>
    <w:p>
      <w:pPr>
        <w:pStyle w:val="Heading2"/>
      </w:pPr>
      <w:r>
        <w:t>Why the Sad Gay Version feels so personal</w:t>
      </w:r>
      <w:r/>
    </w:p>
    <w:p>
      <w:r/>
      <w:r>
        <w:t>The new edition leans into the close-up details of Carlile's songwriting. Songs including A Woman Oversees and A War With Time explore family, partnership and the passing of years, with pared-back performances that leave more room around every lyric.</w:t>
      </w:r>
      <w:r/>
    </w:p>
    <w:p>
      <w:r/>
      <w:r>
        <w:t>That approach fits a broader appetite for acoustic and reimagined releases. As reports from Grateful Web and BroadwayWorld noted, the project gives familiar material a different emotional shape, rather than merely polishing the original album for another listen.</w:t>
      </w:r>
      <w:r/>
    </w:p>
    <w:p>
      <w:r/>
      <w:r>
        <w:t>Carlile also spoke about the particular quality LGBTQ+ musicians bring to melancholy. Even the saddest songs, she suggested, can carry a little sparkle. It's a neat description of her appeal: the music may ache, but it rarely loses its sense of light.</w:t>
      </w:r>
      <w:r/>
    </w:p>
    <w:p>
      <w:pPr>
        <w:pStyle w:val="Heading2"/>
      </w:pPr>
      <w:r>
        <w:t>A broken sound system created the night's best moment</w:t>
      </w:r>
      <w:r/>
    </w:p>
    <w:p>
      <w:r/>
      <w:r>
        <w:t>The evening's most memorable performance wasn't planned. When the sound cut out during Human, Carlile and her band had to wait while the technical team worked on a solution.</w:t>
      </w:r>
      <w:r/>
    </w:p>
    <w:p>
      <w:r/>
      <w:r>
        <w:t>Instead, they performed The Joke without amplification. In a small room, the Grammy-winning song suddenly felt less like a polished concert staple and more like a direct conversation. The absence of speakers removed the distance between performer and audience, leaving the voice, the words and the hush to do the work.</w:t>
      </w:r>
      <w:r/>
    </w:p>
    <w:p>
      <w:r/>
      <w:r>
        <w:t>It was a reminder that live music doesn't always need more technology. Sometimes, a technical wobble strips everything back to the reason people came in the first place.</w:t>
      </w:r>
      <w:r/>
    </w:p>
    <w:p>
      <w:pPr>
        <w:pStyle w:val="Heading2"/>
      </w:pPr>
      <w:r>
        <w:t>From Sandra Bullock to Practical Magic 2</w:t>
      </w:r>
      <w:r/>
    </w:p>
    <w:p>
      <w:r/>
      <w:r>
        <w:t>Carlile also performed And So It Goes, her cover of the Billy Joel song for Practical Magic 2. She explained that the opportunity began with a FaceTime call from Sandra Bullock, who asked her to record the track for the film.</w:t>
      </w:r>
      <w:r/>
    </w:p>
    <w:p>
      <w:r/>
      <w:r>
        <w:t>Carlile praised the new film's eccentric take on matriarchy, while also joking about Bullock's knowing use of the flannel shirt at a Brandi Carlile concert. It was the sort of relaxed, affectionate exchange that made the event feel less like a formal promotional stop and more like an evening among friends.</w:t>
      </w:r>
      <w:r/>
    </w:p>
    <w:p>
      <w:r/>
      <w:r>
        <w:t>The song adds another strand to Carlile's current moment. Alongside the deluxe album, it shows her moving comfortably between deeply personal songwriting, film work and big-hearted pop-culture collaboration.</w:t>
      </w:r>
      <w:r/>
    </w:p>
    <w:p>
      <w:pPr>
        <w:pStyle w:val="Heading2"/>
      </w:pPr>
      <w:r>
        <w:t>Karaoke turned the celebration into a proper party</w:t>
      </w:r>
      <w:r/>
    </w:p>
    <w:p>
      <w:r/>
      <w:r>
        <w:t>After the concert, Carlile joined fans at the Stonewall Inn for tequila shots and Sad Gay Karaoke. With support from the New York City Gay Men's Chorus, she sang Celine Dion's It's All Coming Back to Me Now, then helped lead Madonna's Like a Prayer.</w:t>
      </w:r>
      <w:r/>
    </w:p>
    <w:p>
      <w:r/>
      <w:r>
        <w:t>She even returned for a karaoke version of the Chicks' Goodbye Earl. That finale captured the spirit of the night better than any formal speech could: emotional, communal and just a little gloriously chaotic.</w:t>
      </w:r>
      <w:r/>
    </w:p>
    <w:p>
      <w:r/>
      <w:r>
        <w:t>For visitors planning their own Stonewall stop, the Stonewall National Monument Visitor Center is free and open Tuesday to Sunday, from 10am to 4pm Eastern Time. It's worth checking current opening details before travelling, especially around holidays.</w:t>
      </w:r>
      <w:r/>
    </w:p>
    <w:p>
      <w:r/>
      <w:r>
        <w:t>Carlile's Stonewall appearance worked because it held both sides of her project together. The songs made space for sadness, while the setting and the fans made sure nobody had to sit with it alone.</w:t>
      </w:r>
      <w:r/>
    </w:p>
    <w:p>
      <w:r/>
      <w:r>
        <w:t>Explore the Sad Gay Version, then find the kind of live music that leaves the room brighter.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[1]</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[1]</w:t>
        </w:r>
      </w:hyperlink>
      <w:r>
        <w:t xml:space="preserve">, </w:t>
      </w:r>
      <w:hyperlink r:id="rId15">
        <w:r>
          <w:rPr>
            <w:color w:val="0000EE"/>
            <w:u w:val="single"/>
          </w:rPr>
          <w:t>[3]</w:t>
        </w:r>
      </w:hyperlink>
      <w:r>
        <w:t xml:space="preserve">- Paragraph 8: </w:t>
      </w:r>
      <w:hyperlink r:id="rId9">
        <w:r>
          <w:rPr>
            <w:color w:val="0000EE"/>
            <w:u w:val="single"/>
          </w:rPr>
          <w:t>[1]</w:t>
        </w:r>
      </w:hyperlink>
      <w:r>
        <w:t xml:space="preserve">, </w:t>
      </w:r>
      <w:hyperlink r:id="rId12">
        <w:r>
          <w:rPr>
            <w:color w:val="0000EE"/>
            <w:u w:val="single"/>
          </w:rPr>
          <w:t>[6]</w:t>
        </w:r>
      </w:hyperlink>
      <w:r>
        <w:t xml:space="preserve">- Paragraph 9: </w:t>
      </w:r>
      <w:hyperlink r:id="rId9">
        <w:r>
          <w:rPr>
            <w:color w:val="0000EE"/>
            <w:u w:val="single"/>
          </w:rPr>
          <w:t>[1]</w:t>
        </w:r>
      </w:hyperlink>
      <w:r>
        <w:t xml:space="preserve">, </w:t>
      </w:r>
      <w:hyperlink r:id="rId14">
        <w:r>
          <w:rPr>
            <w:color w:val="0000EE"/>
            <w:u w:val="single"/>
          </w:rPr>
          <w:t>[4]</w:t>
        </w:r>
      </w:hyperlink>
      <w:r>
        <w:t xml:space="preserve">- Paragraph 10: </w:t>
      </w:r>
      <w:hyperlink r:id="rId9">
        <w:r>
          <w:rPr>
            <w:color w:val="0000EE"/>
            <w:u w:val="single"/>
          </w:rPr>
          <w:t>[1]</w:t>
        </w:r>
      </w:hyperlink>
      <w:r>
        <w:t xml:space="preserve">, </w:t>
      </w:r>
      <w:hyperlink r:id="rId11">
        <w:r>
          <w:rPr>
            <w:color w:val="0000EE"/>
            <w:u w:val="single"/>
          </w:rPr>
          <w:t>[5]</w:t>
        </w:r>
      </w:hyperlink>
      <w:r>
        <w:t xml:space="preserve">- Paragraph 11: </w:t>
      </w:r>
      <w:hyperlink r:id="rId9">
        <w:r>
          <w:rPr>
            <w:color w:val="0000EE"/>
            <w:u w:val="single"/>
          </w:rPr>
          <w:t>[1]</w:t>
        </w:r>
      </w:hyperlink>
      <w:r>
        <w:t xml:space="preserve">, </w:t>
      </w:r>
      <w:hyperlink r:id="rId13">
        <w:r>
          <w:rPr>
            <w:color w:val="0000EE"/>
            <w:u w:val="single"/>
          </w:rPr>
          <w:t>[7]</w:t>
        </w:r>
      </w:hyperlink>
      <w:r>
        <w:t xml:space="preserve">- Paragraph 12: </w:t>
      </w:r>
      <w:hyperlink r:id="rId9">
        <w:r>
          <w:rPr>
            <w:color w:val="0000EE"/>
            <w:u w:val="single"/>
          </w:rPr>
          <w:t>[1]</w:t>
        </w:r>
      </w:hyperlink>
      <w:r>
        <w:t xml:space="preserve">, </w:t>
      </w:r>
      <w:hyperlink r:id="rId15">
        <w:r>
          <w:rPr>
            <w:color w:val="0000EE"/>
            <w:u w:val="single"/>
          </w:rPr>
          <w:t>[3]</w:t>
        </w:r>
      </w:hyperlink>
      <w:r>
        <w:t xml:space="preserve">- Paragraph 13: </w:t>
      </w:r>
      <w:hyperlink r:id="rId9">
        <w:r>
          <w:rPr>
            <w:color w:val="0000EE"/>
            <w:u w:val="single"/>
          </w:rPr>
          <w:t>[1]</w:t>
        </w:r>
      </w:hyperlink>
      <w:r>
        <w:t xml:space="preserve">, </w:t>
      </w:r>
      <w:hyperlink r:id="rId14">
        <w:r>
          <w:rPr>
            <w:color w:val="0000EE"/>
            <w:u w:val="single"/>
          </w:rPr>
          <w:t>[4]</w:t>
        </w:r>
      </w:hyperlink>
      <w:r>
        <w:t xml:space="preserve">- Paragraph 14: </w:t>
      </w:r>
      <w:hyperlink r:id="rId9">
        <w:r>
          <w:rPr>
            <w:color w:val="0000EE"/>
            <w:u w:val="single"/>
          </w:rPr>
          <w:t>[1]</w:t>
        </w:r>
      </w:hyperlink>
      <w:r>
        <w:t xml:space="preserve">, </w:t>
      </w:r>
      <w:hyperlink r:id="rId12">
        <w:r>
          <w:rPr>
            <w:color w:val="0000EE"/>
            <w:u w:val="single"/>
          </w:rPr>
          <w:t>[6]</w:t>
        </w:r>
      </w:hyperlink>
      <w:r>
        <w:t xml:space="preserve">- Paragraph 15: </w:t>
      </w:r>
      <w:hyperlink r:id="rId9">
        <w:r>
          <w:rPr>
            <w:color w:val="0000EE"/>
            <w:u w:val="single"/>
          </w:rPr>
          <w:t>[1]</w:t>
        </w:r>
      </w:hyperlink>
      <w:r>
        <w:t xml:space="preserve">, </w:t>
      </w:r>
      <w:hyperlink r:id="rId13">
        <w:r>
          <w:rPr>
            <w:color w:val="0000EE"/>
            <w:u w:val="single"/>
          </w:rPr>
          <w:t>[7]</w:t>
        </w:r>
      </w:hyperlink>
      <w:r>
        <w:t xml:space="preserve">- Paragraph 16: </w:t>
      </w:r>
      <w:hyperlink r:id="rId9">
        <w:r>
          <w:rPr>
            <w:color w:val="0000EE"/>
            <w:u w:val="single"/>
          </w:rPr>
          <w:t>[1]</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https://www.billboard.com/music/country/brandi-carlile-stonewall-sad-gay-version-1236352204/</w:t>
        </w:r>
      </w:hyperlink>
      <w:r>
        <w:t xml:space="preserve"> - Please view link - unable to able to access data</w:t>
      </w:r>
      <w:r/>
    </w:p>
    <w:p>
      <w:pPr>
        <w:pStyle w:val="ListNumber"/>
        <w:spacing w:line="240" w:lineRule="auto"/>
        <w:ind w:left="720"/>
      </w:pPr>
      <w:r/>
      <w:hyperlink r:id="rId10">
        <w:r>
          <w:rPr>
            <w:color w:val="0000EE"/>
            <w:u w:val="single"/>
          </w:rPr>
          <w:t>https://www.thatericalper.com/2026/09/25/brandi-carlile-reimagines-returning-to-myself-with-sad-gay-version/</w:t>
        </w:r>
      </w:hyperlink>
      <w:r>
        <w:t xml:space="preserve"> - Brandi Carlile has reimagined her 2025 album 'Returning to Myself' with 'Sad Gay Version', featuring intimate renditions of its 10 tracks and a new version of Billy Joel's 'And So It Goes'. The project includes collaborations with Aaron Dessner and Jon Hopkins, and is available digitally and on a signed rainbow vinyl edition. Carlile celebrated the release with performances on 'TODAY's Citi Concert Series' and 'Jimmy Kimmel Live!'.</w:t>
      </w:r>
      <w:r/>
    </w:p>
    <w:p>
      <w:pPr>
        <w:pStyle w:val="ListNumber"/>
        <w:spacing w:line="240" w:lineRule="auto"/>
        <w:ind w:left="720"/>
      </w:pPr>
      <w:r/>
      <w:hyperlink r:id="rId15">
        <w:r>
          <w:rPr>
            <w:color w:val="0000EE"/>
            <w:u w:val="single"/>
          </w:rPr>
          <w:t>https://wisevoter.com/world/us/ny/new-york-city/2026/10/01/brandi-carlile-stonewall-concert</w:t>
        </w:r>
      </w:hyperlink>
      <w:r>
        <w:t xml:space="preserve"> - On September 30, 2026, Brandi Carlile held an intimate acoustic concert at the Stonewall National Monument Visitor Center in Manhattan. The event served as a benefit for the center and featured a track-by-track presentation of her latest album, 'Returning to Myself (Sad Gay Version)'.</w:t>
      </w:r>
      <w:r/>
    </w:p>
    <w:p>
      <w:pPr>
        <w:pStyle w:val="ListNumber"/>
        <w:spacing w:line="240" w:lineRule="auto"/>
        <w:ind w:left="720"/>
      </w:pPr>
      <w:r/>
      <w:hyperlink r:id="rId14">
        <w:r>
          <w:rPr>
            <w:color w:val="0000EE"/>
            <w:u w:val="single"/>
          </w:rPr>
          <w:t>https://www.brandicarlile.com/</w:t>
        </w:r>
      </w:hyperlink>
      <w:r>
        <w:t xml:space="preserve"> - Brandi Carlile's official website offers information on her discography, tour dates, news, and merchandise. The site features details about her latest album, 'Returning to Myself (Sad Gay Version)', and provides access to her music and upcoming events.</w:t>
      </w:r>
      <w:r/>
    </w:p>
    <w:p>
      <w:pPr>
        <w:pStyle w:val="ListNumber"/>
        <w:spacing w:line="240" w:lineRule="auto"/>
        <w:ind w:left="720"/>
      </w:pPr>
      <w:r/>
      <w:hyperlink r:id="rId11">
        <w:r>
          <w:rPr>
            <w:color w:val="0000EE"/>
            <w:u w:val="single"/>
          </w:rPr>
          <w:t>https://www.broadwayworld.com/bwwmusic/article/Brandi-Carlile-to-Release-RETURNING-TO-MYSELF-Sad-Gay-Version-20260813</w:t>
        </w:r>
      </w:hyperlink>
      <w:r>
        <w:t xml:space="preserve"> - Brandi Carlile announced the release of 'Returning to Myself (Sad Gay Version)', an expanded digital edition of her album 'Returning to Myself'. The deluxe set reimagines all ten songs from the original album, with Carlile co-producing four tracks alongside Aaron Dessner. The collection includes a collaboration with Jon Hopkins on the song 'Human' and a new version of Billy Joel's 'And So It Goes' available exclusively on digital streaming platforms.</w:t>
      </w:r>
      <w:r/>
    </w:p>
    <w:p>
      <w:pPr>
        <w:pStyle w:val="ListNumber"/>
        <w:spacing w:line="240" w:lineRule="auto"/>
        <w:ind w:left="720"/>
      </w:pPr>
      <w:r/>
      <w:hyperlink r:id="rId12">
        <w:r>
          <w:rPr>
            <w:color w:val="0000EE"/>
            <w:u w:val="single"/>
          </w:rPr>
          <w:t>https://www.broadwayworld.com/bwwmusic/article/Brandi-Carlile-Releases-Deluxe-Album-RETURNING-TO-MYSELF-SAD-GAY-VERSION-20260925</w:t>
        </w:r>
      </w:hyperlink>
      <w:r>
        <w:t xml:space="preserve"> - Brandi Carlile released the deluxe version of her album 'Returning to Myself', titled 'Returning to Myself (Sad Gay Version)'. The album includes production work with Aaron Dessner and a new version of Billy Joel's 'And So It Goes'. Carlile celebrated the release with performances on 'TODAY's Citi Concert Series' and 'Jimmy Kimmel Live!'.</w:t>
      </w:r>
      <w:r/>
    </w:p>
    <w:p>
      <w:pPr>
        <w:pStyle w:val="ListNumber"/>
        <w:spacing w:line="240" w:lineRule="auto"/>
        <w:ind w:left="720"/>
      </w:pPr>
      <w:r/>
      <w:hyperlink r:id="rId13">
        <w:r>
          <w:rPr>
            <w:color w:val="0000EE"/>
            <w:u w:val="single"/>
          </w:rPr>
          <w:t>https://www.gratefulweb.com/articles/brandi-carlile-releases-returning-to-myself-sad-gay-version/</w:t>
        </w:r>
      </w:hyperlink>
      <w:r>
        <w:t xml:space="preserve"> - Brandi Carlile released the deluxe version of her album 'Returning to Myself', titled 'Returning to Myself (Sad Gay Version)'. The album includes production work with Aaron Dessner and a new version of Billy Joel's 'And So It Goes'. Carlile celebrated the release with performances on 'TODAY's Citi Concert Series' and 'Jimmy Kimmel Live!'.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illboard.com/music/country/brandi-carlile-stonewall-sad-gay-version-1236352204/" TargetMode="External"/><Relationship Id="rId10" Type="http://schemas.openxmlformats.org/officeDocument/2006/relationships/hyperlink" Target="https://www.thatericalper.com/2026/09/25/brandi-carlile-reimagines-returning-to-myself-with-sad-gay-version/" TargetMode="External"/><Relationship Id="rId11" Type="http://schemas.openxmlformats.org/officeDocument/2006/relationships/hyperlink" Target="https://www.broadwayworld.com/bwwmusic/article/Brandi-Carlile-to-Release-RETURNING-TO-MYSELF-Sad-Gay-Version-20260813" TargetMode="External"/><Relationship Id="rId12" Type="http://schemas.openxmlformats.org/officeDocument/2006/relationships/hyperlink" Target="https://www.broadwayworld.com/bwwmusic/article/Brandi-Carlile-Releases-Deluxe-Album-RETURNING-TO-MYSELF-SAD-GAY-VERSION-20260925" TargetMode="External"/><Relationship Id="rId13" Type="http://schemas.openxmlformats.org/officeDocument/2006/relationships/hyperlink" Target="https://www.gratefulweb.com/articles/brandi-carlile-releases-returning-to-myself-sad-gay-version/" TargetMode="External"/><Relationship Id="rId14" Type="http://schemas.openxmlformats.org/officeDocument/2006/relationships/hyperlink" Target="https://www.brandicarlile.com/" TargetMode="External"/><Relationship Id="rId15" Type="http://schemas.openxmlformats.org/officeDocument/2006/relationships/hyperlink" Target="https://wisevoter.com/world/us/ny/new-york-city/2026/10/01/brandi-carlile-stonewall-conce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