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Hollywood Managers Are Finding Original Ideas in Streaming's New Era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Managers are adapting to Hollywood's tighter, more cautious market by building smarter packages around distinctive voices. At Range Media Partners, Cora Olson and Michael Diamond are betting on collaboration, creator talent and projects that can travel across film, television, music and digital platforms, offering a useful glimpse at where representation is heading next.</w:t>
      </w:r>
      <w:r/>
    </w:p>
    <w:p>
      <w:pPr>
        <w:pStyle w:val="Heading2"/>
      </w:pPr>
      <w:r>
        <w:t>Essential Takeaways</w:t>
      </w:r>
      <w:r/>
      <w:r/>
    </w:p>
    <w:p>
      <w:pPr>
        <w:pStyle w:val="ListBullet"/>
        <w:spacing w:line="240" w:lineRule="auto"/>
        <w:ind w:left="720"/>
      </w:pPr>
      <w:r/>
      <w:r>
        <w:rPr>
          <w:b/>
        </w:rPr>
        <w:t>Original stories still have a chance:</w:t>
      </w:r>
      <w:r>
        <w:t xml:space="preserve"> Fresh perspectives can cut through a market crowded with familiar intellectual property.</w:t>
      </w:r>
      <w:r/>
    </w:p>
    <w:p>
      <w:pPr>
        <w:pStyle w:val="ListBullet"/>
        <w:spacing w:line="240" w:lineRule="auto"/>
        <w:ind w:left="720"/>
      </w:pPr>
      <w:r/>
      <w:r>
        <w:rPr>
          <w:b/>
        </w:rPr>
        <w:t>Packaging now takes more thought:</w:t>
      </w:r>
      <w:r>
        <w:t xml:space="preserve"> Managers are matching talent, producers, platforms and other creative partners with greater care.</w:t>
      </w:r>
      <w:r/>
    </w:p>
    <w:p>
      <w:pPr>
        <w:pStyle w:val="ListBullet"/>
        <w:spacing w:line="240" w:lineRule="auto"/>
        <w:ind w:left="720"/>
      </w:pPr>
      <w:r/>
      <w:r>
        <w:rPr>
          <w:b/>
        </w:rPr>
        <w:t>Representation is expanding:</w:t>
      </w:r>
      <w:r>
        <w:t xml:space="preserve"> Range's wider business includes production and music, reflecting clients' ambitions beyond acting or writing.</w:t>
      </w:r>
      <w:r/>
    </w:p>
    <w:p>
      <w:pPr>
        <w:pStyle w:val="ListBullet"/>
        <w:spacing w:line="240" w:lineRule="auto"/>
        <w:ind w:left="720"/>
      </w:pPr>
      <w:r/>
      <w:r>
        <w:rPr>
          <w:b/>
        </w:rPr>
        <w:t>Creators are a discovery pipeline:</w:t>
      </w:r>
      <w:r>
        <w:t xml:space="preserve"> Digital platforms can reveal strong voices with built-in communities and commercial instincts.</w:t>
      </w:r>
      <w:r/>
    </w:p>
    <w:p>
      <w:pPr>
        <w:pStyle w:val="ListBullet"/>
        <w:spacing w:line="240" w:lineRule="auto"/>
        <w:ind w:left="720"/>
      </w:pPr>
      <w:r/>
      <w:r>
        <w:rPr>
          <w:b/>
        </w:rPr>
        <w:t>AI remains a cautious tool:</w:t>
      </w:r>
      <w:r>
        <w:t xml:space="preserve"> Some creatives are using it to shape ideas, test campaigns or explore more affordable production methods.</w:t>
      </w:r>
      <w:r/>
      <w:r/>
    </w:p>
    <w:p>
      <w:pPr>
        <w:pStyle w:val="Heading2"/>
      </w:pPr>
      <w:r>
        <w:t>Hollywood's old matchmaking model is running out of road</w:t>
      </w:r>
      <w:r/>
    </w:p>
    <w:p>
      <w:r/>
      <w:r>
        <w:t>The sharpest change in representation is simple: there are fewer chances to throw ideas at the wall. With streamers ordering more selectively and studios leaning towards recognisable properties, managers can't rely on a high-volume cycle of auditions, assignments and pitches.</w:t>
      </w:r>
      <w:r/>
    </w:p>
    <w:p>
      <w:r/>
      <w:r>
        <w:t>That puts more weight on the idea itself, but also on the people gathered around it. Olson and Diamond describe a process that feels less like matchmaking and more like assembling a small creative company, with every contributor expected to strengthen the whole.</w:t>
      </w:r>
      <w:r/>
    </w:p>
    <w:p>
      <w:r/>
      <w:r>
        <w:t>For clients, that's a meaningful shift. A good manager isn't merely chasing the next role or writing job; they're helping decide which opportunities deserve time, money and reputation. The best projects need a clear reason to exist before they reach a buyer.</w:t>
      </w:r>
      <w:r/>
    </w:p>
    <w:p>
      <w:pPr>
        <w:pStyle w:val="Heading2"/>
      </w:pPr>
      <w:r>
        <w:t>Why fresh voices still matter</w:t>
      </w:r>
      <w:r/>
    </w:p>
    <w:p>
      <w:r/>
      <w:r>
        <w:t>It'd be easy to assume that a nervous market favours only sequels, franchises and established brands. Yet the pair's experience suggests something more encouraging: unusual ideas can still break through when they arrive with a confident point of view and the right team behind them.</w:t>
      </w:r>
      <w:r/>
    </w:p>
    <w:p>
      <w:r/>
      <w:r>
        <w:t>That doesn't mean originality has become effortless. In fact, the opposite is true. A distinctive film or series may need more careful positioning, stronger producing support and a better explanation of its audience than it once did.</w:t>
      </w:r>
      <w:r/>
    </w:p>
    <w:p>
      <w:r/>
      <w:r>
        <w:t>The lesson for emerging writers and directors is practical. Don't polish an idea into something anonymous simply because the market looks cautious. Instead, understand what makes it specific, then find collaborators who can make that specificity legible to buyers.</w:t>
      </w:r>
      <w:r/>
    </w:p>
    <w:p>
      <w:pPr>
        <w:pStyle w:val="Heading2"/>
      </w:pPr>
      <w:r>
        <w:t>Range's wider model reflects a wider industry</w:t>
      </w:r>
      <w:r/>
    </w:p>
    <w:p>
      <w:r/>
      <w:r>
        <w:t>Olson and Diamond joined Range because it offered more than conventional representation. The company combines management with production and other business areas, giving clients potential routes into developing, financing and owning intellectual property.</w:t>
      </w:r>
      <w:r/>
    </w:p>
    <w:p>
      <w:r/>
      <w:r>
        <w:t>That structure matters because today's creative careers are increasingly mixed. A filmmaker might move into television, a performer might produce, and a creator might build a brand, write a book or develop a scripted project. Representation has to keep pace with that movement rather than forcing everyone into one narrow lane.</w:t>
      </w:r>
      <w:r/>
    </w:p>
    <w:p>
      <w:r/>
      <w:r>
        <w:t>Range's expansion into music publishing, along with partnerships across the wider entertainment sector, reflects the same direction. According to Music Business Worldwide, the company has been building a dedicated music operation, while other industry partnerships show how management firms are adding new capabilities around their talent.</w:t>
      </w:r>
      <w:r/>
    </w:p>
    <w:p>
      <w:pPr>
        <w:pStyle w:val="Heading2"/>
      </w:pPr>
      <w:r>
        <w:t>Creators are changing where managers look for talent</w:t>
      </w:r>
      <w:r/>
    </w:p>
    <w:p>
      <w:r/>
      <w:r>
        <w:t>The next promising voice might not arrive through a traditional agency route. Digital creators can develop an audience, a recognisable tone and a direct relationship with viewers before Hollywood has formally noticed them.</w:t>
      </w:r>
      <w:r/>
    </w:p>
    <w:p>
      <w:r/>
      <w:r>
        <w:t>That gives managers both an opportunity and a responsibility. A large following is useful, but it isn't a substitute for craft. The more valuable question is whether a creator can sustain a voice across formats, collaborate with experienced production teams and turn attention into a durable body of work.</w:t>
      </w:r>
      <w:r/>
    </w:p>
    <w:p>
      <w:r/>
      <w:r>
        <w:t>For creators considering a move into film or television, the smartest approach is to protect what made their work appealing in the first place. A polished adaptation that loses its original rhythm may look more conventional, but it can also lose the audience that created the opportunity.</w:t>
      </w:r>
      <w:r/>
    </w:p>
    <w:p>
      <w:pPr>
        <w:pStyle w:val="Heading2"/>
      </w:pPr>
      <w:r>
        <w:t>Comedy, AI and the case for deliberate risk</w:t>
      </w:r>
      <w:r/>
    </w:p>
    <w:p>
      <w:r/>
      <w:r>
        <w:t>Comedy is a revealing test of the new market. Streamers often favour loud hooks, familiar brands and stories designed to keep viewers returning, yet a sharply written comedy can still stand apart if its voice is strong enough.</w:t>
      </w:r>
      <w:r/>
    </w:p>
    <w:p>
      <w:r/>
      <w:r>
        <w:t>That requires managers to balance market intelligence with taste. They need to explain what buyers are seeking without allowing every client to chase the same trend. Sometimes the commercial opportunity lies not in following the current wave, but in recognising when viewers are ready for something different.</w:t>
      </w:r>
      <w:r/>
    </w:p>
    <w:p>
      <w:r/>
      <w:r>
        <w:t>AI adds another layer of uncertainty. Some creatives are exploring it as a planning or development aid, while others remain focused on safeguards, consent and the protection of their work. Used carefully, it could help unusual projects become more practical; used carelessly, it risks flattening the human judgement that makes those projects worth making.</w:t>
      </w:r>
      <w:r/>
    </w:p>
    <w:p>
      <w:pPr>
        <w:pStyle w:val="Heading2"/>
      </w:pPr>
      <w:r>
        <w:t>The future belongs to people with something to say</w:t>
      </w:r>
      <w:r/>
    </w:p>
    <w:p>
      <w:r/>
      <w:r>
        <w:t>Hollywood will continue to consolidate, reorganise and change its preferred business model. Buyers may disappear, new platforms may emerge and familiar routes to production may become even less predictable.</w:t>
      </w:r>
      <w:r/>
    </w:p>
    <w:p>
      <w:r/>
      <w:r>
        <w:t>But the underlying point from Olson and Diamond is reassuring. Strong storytellers still matter, particularly when their work carries a perspective that can't be easily replicated. The manager's role is becoming more strategic, more entrepreneurial and, perhaps, more personal.</w:t>
      </w:r>
      <w:r/>
    </w:p>
    <w:p>
      <w:r/>
      <w:r>
        <w:t>In a tighter industry, belief has to be backed by a plan. That may be harder work, but it could also produce more thoughtful, distinctive films and series.</w:t>
      </w:r>
      <w:r/>
    </w:p>
    <w:p>
      <w:r/>
      <w:r>
        <w:t>Great stories still need champions, and those champions are learning to build the whole ecosystem around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[7]</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4">
        <w:r>
          <w:rPr>
            <w:color w:val="0000EE"/>
            <w:u w:val="single"/>
          </w:rPr>
          <w:t>[5]</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[5]</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3">
        <w:r>
          <w:rPr>
            <w:color w:val="0000EE"/>
            <w:u w:val="single"/>
          </w:rPr>
          <w:t>[7]</w:t>
        </w:r>
      </w:hyperlink>
      <w:r>
        <w:t xml:space="preserve">- Paragraph 15: </w:t>
      </w:r>
      <w:hyperlink r:id="rId11">
        <w:r>
          <w:rPr>
            <w:color w:val="0000EE"/>
            <w:u w:val="single"/>
          </w:rPr>
          <w:t>[3]</w:t>
        </w:r>
      </w:hyperlink>
      <w:r>
        <w:t xml:space="preserve">, </w:t>
      </w:r>
      <w:hyperlink r:id="rId10">
        <w:r>
          <w:rPr>
            <w:color w:val="0000EE"/>
            <w:u w:val="single"/>
          </w:rPr>
          <w:t>[4]</w:t>
        </w:r>
      </w:hyperlink>
      <w:r>
        <w:t xml:space="preserve">- Paragraph 16: </w:t>
      </w:r>
      <w:hyperlink r:id="rId9">
        <w:r>
          <w:rPr>
            <w:color w:val="0000EE"/>
            <w:u w:val="single"/>
          </w:rPr>
          <w:t>[2]</w:t>
        </w:r>
      </w:hyperlink>
      <w:r>
        <w:t xml:space="preserve">, </w:t>
      </w:r>
      <w:hyperlink r:id="rId14">
        <w:r>
          <w:rPr>
            <w:color w:val="0000EE"/>
            <w:u w:val="single"/>
          </w:rPr>
          <w:t>[5]</w:t>
        </w:r>
      </w:hyperlink>
      <w:r>
        <w:t xml:space="preserve">- Paragraph 17: </w:t>
      </w:r>
      <w:hyperlink r:id="rId12">
        <w:r>
          <w:rPr>
            <w:color w:val="0000EE"/>
            <w:u w:val="single"/>
          </w:rPr>
          <w:t>[6]</w:t>
        </w:r>
      </w:hyperlink>
      <w:r>
        <w:t xml:space="preserve">, </w:t>
      </w:r>
      <w:hyperlink r:id="rId13">
        <w:r>
          <w:rPr>
            <w:color w:val="0000EE"/>
            <w:u w:val="single"/>
          </w:rPr>
          <w:t>[7]</w:t>
        </w:r>
      </w:hyperlink>
      <w:r>
        <w:t xml:space="preserve">- Paragraph 18: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https://www.thewrap.com/industry-news/business/range-media-cora-olson-michael-diamond-interview-hollywood-future-change/</w:t>
        </w:r>
      </w:hyperlink>
      <w:r>
        <w:t xml:space="preserve"> - Please view link - unable to able to access data</w:t>
      </w:r>
      <w:r/>
    </w:p>
    <w:p>
      <w:pPr>
        <w:pStyle w:val="ListNumber"/>
        <w:spacing w:line="240" w:lineRule="auto"/>
        <w:ind w:left="720"/>
      </w:pPr>
      <w:r/>
      <w:hyperlink r:id="rId9">
        <w:r>
          <w:rPr>
            <w:color w:val="0000EE"/>
            <w:u w:val="single"/>
          </w:rPr>
          <w:t>https://www.thewrap.com/industry-news/business/range-media-cora-olson-michael-diamond-interview-hollywood-future-change/</w:t>
        </w:r>
      </w:hyperlink>
      <w:r>
        <w:t xml:space="preserve"> - An interview with Range Media Partners' Cora Olson and Michael Diamond, discussing their decade-long partnership, their transition to Range in 2024, and their approach to talent management in the evolving Hollywood landscape. They represent clients like Dan Levy, Kyra Sedgwick, and Michael Sarnoski, and emphasise the importance of fresh perspectives in today's entertainment industry.</w:t>
      </w:r>
      <w:r/>
    </w:p>
    <w:p>
      <w:pPr>
        <w:pStyle w:val="ListNumber"/>
        <w:spacing w:line="240" w:lineRule="auto"/>
        <w:ind w:left="720"/>
      </w:pPr>
      <w:r/>
      <w:hyperlink r:id="rId11">
        <w:r>
          <w:rPr>
            <w:color w:val="0000EE"/>
            <w:u w:val="single"/>
          </w:rPr>
          <w:t>https://www.imdb.com/news/ni64773009/</w:t>
        </w:r>
      </w:hyperlink>
      <w:r>
        <w:t xml:space="preserve"> - An announcement that Cora Olson and Michael Diamond have joined Range Media Partners as partners. Previously co-running the literary division at Mgmt Entertainment, they bring a roster of high-profile clients, including Dan Levy, Kyra Sedgwick, and Michael Sarnoski, to their new roles at Range.</w:t>
      </w:r>
      <w:r/>
    </w:p>
    <w:p>
      <w:pPr>
        <w:pStyle w:val="ListNumber"/>
        <w:spacing w:line="240" w:lineRule="auto"/>
        <w:ind w:left="720"/>
      </w:pPr>
      <w:r/>
      <w:hyperlink r:id="rId10">
        <w:r>
          <w:rPr>
            <w:color w:val="0000EE"/>
            <w:u w:val="single"/>
          </w:rPr>
          <w:t>https://malaysia.news.yahoo.com/cora-olson-michael-diamond-join-170000764.html</w:t>
        </w:r>
      </w:hyperlink>
      <w:r>
        <w:t xml:space="preserve"> - A report on Cora Olson and Michael Diamond joining Range Media Partners as partners. The article highlights their previous work at Mgmt Entertainment, their client list, and their excitement about leveraging Range's resources to guide artists in the changing industry.</w:t>
      </w:r>
      <w:r/>
    </w:p>
    <w:p>
      <w:pPr>
        <w:pStyle w:val="ListNumber"/>
        <w:spacing w:line="240" w:lineRule="auto"/>
        <w:ind w:left="720"/>
      </w:pPr>
      <w:r/>
      <w:hyperlink r:id="rId14">
        <w:r>
          <w:rPr>
            <w:color w:val="0000EE"/>
            <w:u w:val="single"/>
          </w:rPr>
          <w:t>https://www.musicbusinessworldwide.com/range-media-partners-forms-music-publishing-division-led-by-casey-robison/</w:t>
        </w:r>
      </w:hyperlink>
      <w:r>
        <w:t xml:space="preserve"> - An article detailing Range Media Partners' formation of a music publishing division led by Casey Robison. The division aims to foster long-term career growth for artists and writers, complementing Range's existing music division and its partnership with Capitol Music Group.</w:t>
      </w:r>
      <w:r/>
    </w:p>
    <w:p>
      <w:pPr>
        <w:pStyle w:val="ListNumber"/>
        <w:spacing w:line="240" w:lineRule="auto"/>
        <w:ind w:left="720"/>
      </w:pPr>
      <w:r/>
      <w:hyperlink r:id="rId12">
        <w:r>
          <w:rPr>
            <w:color w:val="0000EE"/>
            <w:u w:val="single"/>
          </w:rPr>
          <w:t>https://www.thewrap.com/ae-networks-partnership-range-media/</w:t>
        </w:r>
      </w:hyperlink>
      <w:r>
        <w:t xml:space="preserve"> - A report on A+E Networks' content production and business development partnership with Range Media Partners. The deal includes a minority stake in Range and a first-look agreement for nonfiction projects, aiming to accelerate the growth of scripted and nonfiction content creation.</w:t>
      </w:r>
      <w:r/>
    </w:p>
    <w:p>
      <w:pPr>
        <w:pStyle w:val="ListNumber"/>
        <w:spacing w:line="240" w:lineRule="auto"/>
        <w:ind w:left="720"/>
      </w:pPr>
      <w:r/>
      <w:hyperlink r:id="rId13">
        <w:r>
          <w:rPr>
            <w:color w:val="0000EE"/>
            <w:u w:val="single"/>
          </w:rPr>
          <w:t>https://www.thewrap.com/wme-partner-tanya-cohen-range-media-partners/</w:t>
        </w:r>
      </w:hyperlink>
      <w:r>
        <w:t xml:space="preserve"> - An announcement that former WME partner Tanya Cohen has joined Range Media Partners as a partner. The article highlights her reputation for discovering talent and empowering artists' careers, and her transition from WME to Range.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wrap.com/industry-news/business/range-media-cora-olson-michael-diamond-interview-hollywood-future-change/" TargetMode="External"/><Relationship Id="rId10" Type="http://schemas.openxmlformats.org/officeDocument/2006/relationships/hyperlink" Target="https://malaysia.news.yahoo.com/cora-olson-michael-diamond-join-170000764.html" TargetMode="External"/><Relationship Id="rId11" Type="http://schemas.openxmlformats.org/officeDocument/2006/relationships/hyperlink" Target="https://www.imdb.com/news/ni64773009/" TargetMode="External"/><Relationship Id="rId12" Type="http://schemas.openxmlformats.org/officeDocument/2006/relationships/hyperlink" Target="https://www.thewrap.com/ae-networks-partnership-range-media/" TargetMode="External"/><Relationship Id="rId13" Type="http://schemas.openxmlformats.org/officeDocument/2006/relationships/hyperlink" Target="https://www.thewrap.com/wme-partner-tanya-cohen-range-media-partners/" TargetMode="External"/><Relationship Id="rId14" Type="http://schemas.openxmlformats.org/officeDocument/2006/relationships/hyperlink" Target="https://www.musicbusinessworldwide.com/range-media-partners-forms-music-publishing-division-led-by-casey-robis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