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Pride flags for Purple Friday support in your community</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Communities are sharing Pride flags ahead of Purple Friday, giving residents a visible way to support LGBTQIA+ neighbours and make inclusion part of everyday public life. From Zoetermeer to Amsterdam and Lingewaard, local initiatives show how a simple flag can spark conversation, solidarity and a welcome sense of belonging.</w:t>
      </w:r>
      <w:r/>
    </w:p>
    <w:p>
      <w:pPr>
        <w:pStyle w:val="Heading2"/>
      </w:pPr>
      <w:r>
        <w:t>Essential Takeaways</w:t>
      </w:r>
      <w:r/>
      <w:r/>
    </w:p>
    <w:p>
      <w:pPr>
        <w:pStyle w:val="ListBullet"/>
        <w:spacing w:line="240" w:lineRule="auto"/>
        <w:ind w:left="720"/>
      </w:pPr>
      <w:r/>
      <w:r>
        <w:rPr>
          <w:b/>
        </w:rPr>
        <w:t>A visible gesture:</w:t>
      </w:r>
      <w:r>
        <w:t xml:space="preserve"> Pride flags turn support into something residents can see in streets, homes and public spaces.</w:t>
      </w:r>
      <w:r/>
    </w:p>
    <w:p>
      <w:pPr>
        <w:pStyle w:val="ListBullet"/>
        <w:spacing w:line="240" w:lineRule="auto"/>
        <w:ind w:left="720"/>
      </w:pPr>
      <w:r/>
      <w:r>
        <w:rPr>
          <w:b/>
        </w:rPr>
        <w:t>Purple Friday link:</w:t>
      </w:r>
      <w:r>
        <w:t xml:space="preserve"> The campaign connects local flag sharing with inclusion in schools and wider communities.</w:t>
      </w:r>
      <w:r/>
    </w:p>
    <w:p>
      <w:pPr>
        <w:pStyle w:val="ListBullet"/>
        <w:spacing w:line="240" w:lineRule="auto"/>
        <w:ind w:left="720"/>
      </w:pPr>
      <w:r/>
      <w:r>
        <w:rPr>
          <w:b/>
        </w:rPr>
        <w:t>Local choice matters:</w:t>
      </w:r>
      <w:r>
        <w:t xml:space="preserve"> Councils use different approaches, from handing out flags to marking official flag moments.</w:t>
      </w:r>
      <w:r/>
    </w:p>
    <w:p>
      <w:pPr>
        <w:pStyle w:val="ListBullet"/>
        <w:spacing w:line="240" w:lineRule="auto"/>
        <w:ind w:left="720"/>
      </w:pPr>
      <w:r/>
      <w:r>
        <w:rPr>
          <w:b/>
        </w:rPr>
        <w:t>More than decoration:</w:t>
      </w:r>
      <w:r>
        <w:t xml:space="preserve"> A flag can open useful conversations, although lasting inclusion needs action too.</w:t>
      </w:r>
      <w:r/>
    </w:p>
    <w:p>
      <w:pPr>
        <w:pStyle w:val="ListBullet"/>
        <w:spacing w:line="240" w:lineRule="auto"/>
        <w:ind w:left="720"/>
      </w:pPr>
      <w:r/>
      <w:r>
        <w:rPr>
          <w:b/>
        </w:rPr>
        <w:t>Easy participation:</w:t>
      </w:r>
      <w:r>
        <w:t xml:space="preserve"> Residents can display a flag respectfully and check local guidance on dates and locations.</w:t>
      </w:r>
      <w:r/>
      <w:r/>
    </w:p>
    <w:p>
      <w:pPr>
        <w:pStyle w:val="Heading2"/>
      </w:pPr>
      <w:r>
        <w:t>Why Pride flags are appearing ahead of Purple Friday</w:t>
      </w:r>
      <w:r/>
    </w:p>
    <w:p>
      <w:r/>
      <w:r>
        <w:t>A rainbow flag catches the eye immediately. Its colours brighten a window, balcony or town hall, but the message behind it is more serious: LGBTQIA+ people should feel safe, recognised and welcome where they live.</w:t>
      </w:r>
      <w:r/>
    </w:p>
    <w:p>
      <w:r/>
      <w:r>
        <w:t>That is why several Dutch municipalities are distributing flags or organising related moments around Purple Friday. Zoetermeer, for example, has promoted a local giveaway encouraging residents to show support for LGBTQIA+ neighbours, according to the municipality.</w:t>
      </w:r>
      <w:r/>
    </w:p>
    <w:p>
      <w:r/>
      <w:r>
        <w:t>The appeal is partly practical. Not everyone can attend a demonstration or public event, but putting up a flag takes only a few minutes. It creates a small, visible act of solidarity that can travel well beyond the person holding the flag.</w:t>
      </w:r>
      <w:r/>
    </w:p>
    <w:p>
      <w:pPr>
        <w:pStyle w:val="Heading2"/>
      </w:pPr>
      <w:r>
        <w:t>What Purple Friday represents</w:t>
      </w:r>
      <w:r/>
    </w:p>
    <w:p>
      <w:r/>
      <w:r>
        <w:t>Purple Friday is closely associated with schools and the effort to make LGBTQIA+ inclusion part of ordinary school life. The colour purple has become a recognisable symbol, while rainbow flags offer a broader visual shorthand for acceptance and equality.</w:t>
      </w:r>
      <w:r/>
    </w:p>
    <w:p>
      <w:r/>
      <w:r>
        <w:t>Local authorities are adding their own layer to that message. Ede describes its role as a rainbow municipality through policies and activities designed to support LGBTQIA+ residents, rather than treating inclusion as a once-a-year announcement.</w:t>
      </w:r>
      <w:r/>
    </w:p>
    <w:p>
      <w:r/>
      <w:r>
        <w:t>That distinction matters. A flag can start the conversation, but people notice whether it is backed by welcoming services, clear anti-discrimination work and support when problems arise. The fabric is simple; the responsibility is not.</w:t>
      </w:r>
      <w:r/>
    </w:p>
    <w:p>
      <w:pPr>
        <w:pStyle w:val="Heading2"/>
      </w:pPr>
      <w:r>
        <w:t>From town halls to front gardens</w:t>
      </w:r>
      <w:r/>
    </w:p>
    <w:p>
      <w:r/>
      <w:r>
        <w:t>Amsterdam's official flag moments show how public buildings can mark important occasions in a coordinated way. These ceremonies give civic recognition to LGBTQIA+ communities and make inclusion part of the city's public calendar, according to the municipal guidance.</w:t>
      </w:r>
      <w:r/>
    </w:p>
    <w:p>
      <w:r/>
      <w:r>
        <w:t>Elsewhere, the approach is more hands-on. Lingewaard provides information about flag use and local arrangements, while community organisations such as Churchill Pride and the Regenboog Alliantie organise events that bring people together around visibility and equality.</w:t>
      </w:r>
      <w:r/>
    </w:p>
    <w:p>
      <w:r/>
      <w:r>
        <w:t>That mix of council activity and grassroots work is important. A town hall flag may offer symbolic leadership, while a resident's flag outside a home can feel more personal. Together, they make support less distant and more woven into daily life.</w:t>
      </w:r>
      <w:r/>
    </w:p>
    <w:p>
      <w:pPr>
        <w:pStyle w:val="Heading2"/>
      </w:pPr>
      <w:r>
        <w:t>How to display a Pride flag thoughtfully</w:t>
      </w:r>
      <w:r/>
    </w:p>
    <w:p>
      <w:r/>
      <w:r>
        <w:t>If you're choosing a Pride flag for Purple Friday, start with the basics: pick a durable outdoor flag, check its dimensions for your pole or balcony, and make sure it's secured against wind. A neat, well-maintained flag sends a warmer message than one left tangled or badly fastened.</w:t>
      </w:r>
      <w:r/>
    </w:p>
    <w:p>
      <w:r/>
      <w:r>
        <w:t>Timing can vary between municipalities and organisations, so check your council's website or local event details before displaying it. Some communities provide flags directly, while others invite residents to source their own.</w:t>
      </w:r>
      <w:r/>
    </w:p>
    <w:p>
      <w:r/>
      <w:r>
        <w:t>It's also worth remembering that visibility should be paired with respect. Don't use the flag as a prop for a joke or a commercial stunt, and be mindful of local rules around attaching items to public buildings, railings or shared spaces.</w:t>
      </w:r>
      <w:r/>
    </w:p>
    <w:p>
      <w:pPr>
        <w:pStyle w:val="Heading2"/>
      </w:pPr>
      <w:r>
        <w:t>A small symbol with a bigger job</w:t>
      </w:r>
      <w:r/>
    </w:p>
    <w:p>
      <w:r/>
      <w:r>
        <w:t>Supporters see the flags as an accessible way to say that LGBTQIA+ people belong in every neighbourhood, not only at dedicated events. Organisations including Churchill Pride and the Regenboog Alliantie frame flag-raising as part of broader community engagement, rather than an isolated photo opportunity.</w:t>
      </w:r>
      <w:r/>
    </w:p>
    <w:p>
      <w:r/>
      <w:r>
        <w:t>There is room for gentle scepticism, too. Symbolic gestures are most convincing when they sit alongside practical measures, such as inclusive education, responsive local services and clear action against harassment. Nobody expects a flag to solve discrimination, but it can make a community's position unmistakable.</w:t>
      </w:r>
      <w:r/>
    </w:p>
    <w:p>
      <w:r/>
      <w:r>
        <w:t>For residents, that may be the most useful takeaway. A colourful flag won't change everything overnight, but it can reassure someone passing by that they aren't invisible.</w:t>
      </w:r>
      <w:r/>
    </w:p>
    <w:p>
      <w:r/>
      <w:r>
        <w:t>Display support with care, and let the conversation continue beyond Purple Friday.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https://www.nd.nl/varia/varia/1333369/gemeenten-delen-pride-vlaggen-uit-voor-paarse-vrijdag</w:t>
        </w:r>
      </w:hyperlink>
      <w:r>
        <w:t xml:space="preserve"> - Please view link - unable to able to access data</w:t>
      </w:r>
      <w:r/>
    </w:p>
    <w:p>
      <w:pPr>
        <w:pStyle w:val="ListNumber"/>
        <w:spacing w:line="240" w:lineRule="auto"/>
        <w:ind w:left="720"/>
      </w:pPr>
      <w:r/>
      <w:hyperlink r:id="rId10">
        <w:r>
          <w:rPr>
            <w:color w:val="0000EE"/>
            <w:u w:val="single"/>
          </w:rPr>
          <w:t>https://www.zoetermeer.nl/vlaggen-uitdeelactie-steun-je-lhbtiq-stadsgenoten</w:t>
        </w:r>
      </w:hyperlink>
      <w:r>
        <w:t xml:space="preserve"> - The municipality of Zoetermeer is distributing free rainbow/progress flags to residents in support of the LGBTQ+ community. These flags can be collected at the city hall during specified times in the week of October 5, 2026. The initiative aims to encourage residents to display the flags from October 9 to 11, coinciding with Paarse Vrijdag (Purple Friday) and Coming Out Day, to show support for LGBTQ+ individuals. The rainbow flag, introduced in 1978, symbolises pride, diversity, and inclusion within the LGBTQ+ community. The progress flag, designed in 2018, highlights the visibility of historically marginalised groups within the community. (</w:t>
      </w:r>
      <w:hyperlink r:id="rId16">
        <w:r>
          <w:rPr>
            <w:color w:val="0000EE"/>
            <w:u w:val="single"/>
          </w:rPr>
          <w:t>zoetermeer.nl</w:t>
        </w:r>
      </w:hyperlink>
      <w:r>
        <w:t>)</w:t>
      </w:r>
      <w:r/>
    </w:p>
    <w:p>
      <w:pPr>
        <w:pStyle w:val="ListNumber"/>
        <w:spacing w:line="240" w:lineRule="auto"/>
        <w:ind w:left="720"/>
      </w:pPr>
      <w:r/>
      <w:hyperlink r:id="rId12">
        <w:r>
          <w:rPr>
            <w:color w:val="0000EE"/>
            <w:u w:val="single"/>
          </w:rPr>
          <w:t>https://www.ede.nl/meedoen-en-meepraten/ede-regenbooggemeente</w:t>
        </w:r>
      </w:hyperlink>
      <w:r>
        <w:t xml:space="preserve"> - Ede has been a designated 'Rainbow Municipality' since February 2021, committing to the visibility, acceptance, and safety of LGBTQIA+ individuals. The municipality actively supports initiatives that focus on the LGBTQIA+ community, including celebrating days like IDAHOT, Coming Out Day, and Paarse Vrijdag. On these occasions, Ede raises the rainbow flag and features a rainbow bench in the city centre to promote inclusivity and support for the community. (</w:t>
      </w:r>
      <w:hyperlink r:id="rId17">
        <w:r>
          <w:rPr>
            <w:color w:val="0000EE"/>
            <w:u w:val="single"/>
          </w:rPr>
          <w:t>ede.nl</w:t>
        </w:r>
      </w:hyperlink>
      <w:r>
        <w:t>)</w:t>
      </w:r>
      <w:r/>
    </w:p>
    <w:p>
      <w:pPr>
        <w:pStyle w:val="ListNumber"/>
        <w:spacing w:line="240" w:lineRule="auto"/>
        <w:ind w:left="720"/>
      </w:pPr>
      <w:r/>
      <w:hyperlink r:id="rId11">
        <w:r>
          <w:rPr>
            <w:color w:val="0000EE"/>
            <w:u w:val="single"/>
          </w:rPr>
          <w:t>https://www.amsterdam.nl/bestuur-organisatie/beleid/vlagmomenten/</w:t>
        </w:r>
      </w:hyperlink>
      <w:r>
        <w:t xml:space="preserve"> - The City of Amsterdam has established guidelines for flagging, known as the 'vlaginstructie', which outlines when and where flags should be displayed on municipal buildings. While there are no legal requirements for citizens, businesses, or organisations to display flags, Amsterdam provides these guidelines as a reference. The instruction differentiates between 'extensive flagging' and 'limited flagging', specifying which buildings should display flags on designated days. (</w:t>
      </w:r>
      <w:hyperlink r:id="rId18">
        <w:r>
          <w:rPr>
            <w:color w:val="0000EE"/>
            <w:u w:val="single"/>
          </w:rPr>
          <w:t>amsterdam.nl</w:t>
        </w:r>
      </w:hyperlink>
      <w:r>
        <w:t>)</w:t>
      </w:r>
      <w:r/>
    </w:p>
    <w:p>
      <w:pPr>
        <w:pStyle w:val="ListNumber"/>
        <w:spacing w:line="240" w:lineRule="auto"/>
        <w:ind w:left="720"/>
      </w:pPr>
      <w:r/>
      <w:hyperlink r:id="rId13">
        <w:r>
          <w:rPr>
            <w:color w:val="0000EE"/>
            <w:u w:val="single"/>
          </w:rPr>
          <w:t>https://www.lingewaard.nl/vlaggen</w:t>
        </w:r>
      </w:hyperlink>
      <w:r>
        <w:t xml:space="preserve"> - The municipality of Lingewaard displays various flags throughout the year to commemorate special occasions and events. This includes the peace flag on the Day of Peace, the human rights flag on Human Rights Day, and the UNICEF flag on the Day of the Rights of the Child. The municipality follows the flagging instructions of the Dutch government and the decisions made by the municipal council regarding the display of the rainbow flag. (</w:t>
      </w:r>
      <w:hyperlink r:id="rId19">
        <w:r>
          <w:rPr>
            <w:color w:val="0000EE"/>
            <w:u w:val="single"/>
          </w:rPr>
          <w:t>lingewaard.nl</w:t>
        </w:r>
      </w:hyperlink>
      <w:r>
        <w:t>)</w:t>
      </w:r>
      <w:r/>
    </w:p>
    <w:p>
      <w:pPr>
        <w:pStyle w:val="ListNumber"/>
        <w:spacing w:line="240" w:lineRule="auto"/>
        <w:ind w:left="720"/>
      </w:pPr>
      <w:r/>
      <w:hyperlink r:id="rId14">
        <w:r>
          <w:rPr>
            <w:color w:val="0000EE"/>
            <w:u w:val="single"/>
          </w:rPr>
          <w:t>https://churchill-pride.nl/</w:t>
        </w:r>
      </w:hyperlink>
      <w:r>
        <w:t xml:space="preserve"> - Churchill Pride is a community initiative in Amsterdam's Rivierenbuurt that distributes free rainbow flags to residents during the Amsterdam Pride. The initiative aims to promote visibility, action, awareness, and connection within the LGBTQ+ community. It has grown into a unique example of neighbourly solidarity, with hundreds of rainbow flags adorning the neighbourhood, creating an environment where everyone feels welcome. (</w:t>
      </w:r>
      <w:hyperlink r:id="rId20">
        <w:r>
          <w:rPr>
            <w:color w:val="0000EE"/>
            <w:u w:val="single"/>
          </w:rPr>
          <w:t>churchill-pride.nl</w:t>
        </w:r>
      </w:hyperlink>
      <w:r>
        <w:t>)</w:t>
      </w:r>
      <w:r/>
    </w:p>
    <w:p>
      <w:pPr>
        <w:pStyle w:val="ListNumber"/>
        <w:spacing w:line="240" w:lineRule="auto"/>
        <w:ind w:left="720"/>
      </w:pPr>
      <w:r/>
      <w:hyperlink r:id="rId15">
        <w:r>
          <w:rPr>
            <w:color w:val="0000EE"/>
            <w:u w:val="single"/>
          </w:rPr>
          <w:t>https://regenboogalliantie.nl/evenementen/regenboogvlag-hijsen/</w:t>
        </w:r>
      </w:hyperlink>
      <w:r>
        <w:t xml:space="preserve"> - The Regenboog Alliantie Gouda traditionally raises the Progress Pride flag on or around Coming Out Day (October 11) to publicly express that everyone in Gouda can be themselves. In 2026, the flag-raising ceremony is scheduled for October 9, coinciding with Paarse Vrijdag, a day when schools focus on LGBTQIA+ acceptance. The event includes speeches and contributions from local organisations, with everyone invited to participate. (</w:t>
      </w:r>
      <w:hyperlink r:id="rId21">
        <w:r>
          <w:rPr>
            <w:color w:val="0000EE"/>
            <w:u w:val="single"/>
          </w:rPr>
          <w:t>regenboogalliantie.nl</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3369/gemeenten-delen-pride-vlaggen-uit-voor-paarse-vrijdag" TargetMode="External"/><Relationship Id="rId10" Type="http://schemas.openxmlformats.org/officeDocument/2006/relationships/hyperlink" Target="https://www.zoetermeer.nl/vlaggen-uitdeelactie-steun-je-lhbtiq-stadsgenoten" TargetMode="External"/><Relationship Id="rId11" Type="http://schemas.openxmlformats.org/officeDocument/2006/relationships/hyperlink" Target="https://www.amsterdam.nl/bestuur-organisatie/beleid/vlagmomenten/" TargetMode="External"/><Relationship Id="rId12" Type="http://schemas.openxmlformats.org/officeDocument/2006/relationships/hyperlink" Target="https://www.ede.nl/meedoen-en-meepraten/ede-regenbooggemeente" TargetMode="External"/><Relationship Id="rId13" Type="http://schemas.openxmlformats.org/officeDocument/2006/relationships/hyperlink" Target="https://www.lingewaard.nl/vlaggen" TargetMode="External"/><Relationship Id="rId14" Type="http://schemas.openxmlformats.org/officeDocument/2006/relationships/hyperlink" Target="https://churchill-pride.nl/" TargetMode="External"/><Relationship Id="rId15" Type="http://schemas.openxmlformats.org/officeDocument/2006/relationships/hyperlink" Target="https://regenboogalliantie.nl/evenementen/regenboogvlag-hijsen/" TargetMode="External"/><Relationship Id="rId16" Type="http://schemas.openxmlformats.org/officeDocument/2006/relationships/hyperlink" Target="https://www.zoetermeer.nl/vlaggen-uitdeelactie-steun-je-lhbtiq-stadsgenoten?utm_source=openai" TargetMode="External"/><Relationship Id="rId17" Type="http://schemas.openxmlformats.org/officeDocument/2006/relationships/hyperlink" Target="https://www.ede.nl/meedoen-en-meepraten/ede-regenbooggemeente?utm_source=openai" TargetMode="External"/><Relationship Id="rId18" Type="http://schemas.openxmlformats.org/officeDocument/2006/relationships/hyperlink" Target="https://www.amsterdam.nl/bestuur-organisatie/beleid/vlagmomenten/?utm_source=openai" TargetMode="External"/><Relationship Id="rId19" Type="http://schemas.openxmlformats.org/officeDocument/2006/relationships/hyperlink" Target="https://www.lingewaard.nl/vlaggen?utm_source=openai" TargetMode="External"/><Relationship Id="rId20" Type="http://schemas.openxmlformats.org/officeDocument/2006/relationships/hyperlink" Target="https://churchill-pride.nl/?utm_source=openai" TargetMode="External"/><Relationship Id="rId21" Type="http://schemas.openxmlformats.org/officeDocument/2006/relationships/hyperlink" Target="https://regenboogalliantie.nl/evenementen/regenboogvlag-hijse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