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603 Equality merger strengthens New Hampshire LGBTQ+ advocacy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Hampshire LGBTQ+ organisation 603 Equality is winding down its current incorporated form and merging its advocacy work with NH Outright. The move is designed to preserve policy campaigning, education and community connections across the state, while bringing a familiar leader into a new role at NH Outright.</w:t>
      </w:r>
      <w:r/>
    </w:p>
    <w:p>
      <w:pPr>
        <w:pStyle w:val="Heading2"/>
      </w:pPr>
      <w:r>
        <w:t>Essential Takeaways</w:t>
      </w:r>
      <w:r/>
      <w:r/>
    </w:p>
    <w:p>
      <w:pPr>
        <w:pStyle w:val="ListBullet"/>
        <w:spacing w:line="240" w:lineRule="auto"/>
        <w:ind w:left="720"/>
      </w:pPr>
      <w:r/>
      <w:r>
        <w:rPr>
          <w:b/>
        </w:rPr>
        <w:t>603 Equality is winding down:</w:t>
      </w:r>
      <w:r>
        <w:t xml:space="preserve"> The organisation’s existing incorporated structure will close, but its advocacy work is set to continue.</w:t>
      </w:r>
      <w:r/>
    </w:p>
    <w:p>
      <w:pPr>
        <w:pStyle w:val="ListBullet"/>
        <w:spacing w:line="240" w:lineRule="auto"/>
        <w:ind w:left="720"/>
      </w:pPr>
      <w:r/>
      <w:r>
        <w:rPr>
          <w:b/>
        </w:rPr>
        <w:t>NH Outright is taking the work forward:</w:t>
      </w:r>
      <w:r>
        <w:t xml:space="preserve"> The partnership aims to maintain momentum on legislation, education and community organising.</w:t>
      </w:r>
      <w:r/>
    </w:p>
    <w:p>
      <w:pPr>
        <w:pStyle w:val="ListBullet"/>
        <w:spacing w:line="240" w:lineRule="auto"/>
        <w:ind w:left="720"/>
      </w:pPr>
      <w:r/>
      <w:r>
        <w:rPr>
          <w:b/>
        </w:rPr>
        <w:t>Aimee Terravechia is joining NH Outright:</w:t>
      </w:r>
      <w:r>
        <w:t xml:space="preserve"> She’ll become the organisation’s inaugural Director of Advocacy and Education.</w:t>
      </w:r>
      <w:r/>
    </w:p>
    <w:p>
      <w:pPr>
        <w:pStyle w:val="ListBullet"/>
        <w:spacing w:line="240" w:lineRule="auto"/>
        <w:ind w:left="720"/>
      </w:pPr>
      <w:r/>
      <w:r>
        <w:rPr>
          <w:b/>
        </w:rPr>
        <w:t>A community summit is planned:</w:t>
      </w:r>
      <w:r>
        <w:t xml:space="preserve"> The October gathering will offer a chance to reflect, celebrate and plan ahead.</w:t>
      </w:r>
      <w:r/>
    </w:p>
    <w:p>
      <w:pPr>
        <w:pStyle w:val="ListBullet"/>
        <w:spacing w:line="240" w:lineRule="auto"/>
        <w:ind w:left="720"/>
      </w:pPr>
      <w:r/>
      <w:r>
        <w:rPr>
          <w:b/>
        </w:rPr>
        <w:t>Supporters will hear more soon:</w:t>
      </w:r>
      <w:r>
        <w:t xml:space="preserve"> Funders and partners are expected to receive further details about programmes and remaining funds.</w:t>
      </w:r>
      <w:r/>
      <w:r/>
    </w:p>
    <w:p>
      <w:pPr>
        <w:pStyle w:val="Heading2"/>
      </w:pPr>
      <w:r>
        <w:t>A change of structure, not a retreat</w:t>
      </w:r>
      <w:r/>
    </w:p>
    <w:p>
      <w:r/>
      <w:r>
        <w:t>603 Equality’s announcement marks the end of one chapter for New Hampshire’s LGBTQ+ movement, but not the end of its work. The organisation, founded in 2022, says its current incorporated form is winding down while its policy and advocacy efforts move into a partnership with NH Outright.</w:t>
      </w:r>
      <w:r/>
    </w:p>
    <w:p>
      <w:r/>
      <w:r>
        <w:t xml:space="preserve">That distinction matters. For community groups, a merger can sound like a quiet disappearance, yet this transition is being presented as a way to keep vital work moving with a larger organisational base. The emphasis is on continuity, rather than closure. According to Boston Spirit Magazine, 603 Equality described the process as a planned wind-down and programme transition. </w:t>
      </w:r>
      <w:hyperlink r:id="rId9">
        <w:r>
          <w:rPr>
            <w:color w:val="0000EE"/>
            <w:u w:val="single"/>
          </w:rPr>
          <w:t>[2]</w:t>
        </w:r>
      </w:hyperlink>
      <w:r/>
    </w:p>
    <w:p>
      <w:r/>
      <w:r>
        <w:t xml:space="preserve">The group’s work has included policy engagement, Pride activity and community mobilisation, giving it a visible role in a state where local relationships can make advocacy feel immediate and personal. Its public policy resources show the breadth of issues facing LGBTQ+ residents and allies. </w:t>
      </w:r>
      <w:hyperlink r:id="rId10">
        <w:r>
          <w:rPr>
            <w:color w:val="0000EE"/>
            <w:u w:val="single"/>
          </w:rPr>
          <w:t>[3]</w:t>
        </w:r>
      </w:hyperlink>
      <w:r/>
    </w:p>
    <w:p>
      <w:pPr>
        <w:pStyle w:val="Heading2"/>
      </w:pPr>
      <w:r>
        <w:t>NH Outright is building on existing momentum</w:t>
      </w:r>
      <w:r/>
    </w:p>
    <w:p>
      <w:r/>
      <w:r>
        <w:t xml:space="preserve">NH Outright will absorb the continuing advocacy and education work, creating what both organisations describe as greater scale. Its community-facing resources, including its marketplace map, reflect a wider role in connecting people with LGBTQ+-friendly services and support across New Hampshire. </w:t>
      </w:r>
      <w:hyperlink r:id="rId11">
        <w:r>
          <w:rPr>
            <w:color w:val="0000EE"/>
            <w:u w:val="single"/>
          </w:rPr>
          <w:t>[4]</w:t>
        </w:r>
      </w:hyperlink>
      <w:r/>
    </w:p>
    <w:p>
      <w:r/>
      <w:r>
        <w:t>Heidi Carrington Heath, executive director of NH Outright, said the organisation was grateful for 603 Equality’s contribution, particularly its legislative and policy work. She also described the group as an important centre for mobilisation and connection, suggesting the merger is intended to strengthen those links rather than dilute them.</w:t>
      </w:r>
      <w:r/>
    </w:p>
    <w:p>
      <w:r/>
      <w:r>
        <w:t>There’s a practical logic here. Advocacy organisations often rely on a mix of staff expertise, volunteer energy and trusted partnerships. Bringing those elements together can reduce duplication and give campaigns a clearer route from local concern to public policy.</w:t>
      </w:r>
      <w:r/>
    </w:p>
    <w:p>
      <w:pPr>
        <w:pStyle w:val="Heading2"/>
      </w:pPr>
      <w:r>
        <w:t>A familiar face will lead advocacy and education</w:t>
      </w:r>
      <w:r/>
    </w:p>
    <w:p>
      <w:r/>
      <w:r>
        <w:t>Aimee Terravechia, 603 Equality’s outgoing executive director, will join NH Outright as its inaugural Director of Advocacy and Education. The appointment gives the transition a recognisable human thread, with a leader who already understands the state’s political landscape and community networks.</w:t>
      </w:r>
      <w:r/>
    </w:p>
    <w:p>
      <w:r/>
      <w:r>
        <w:t>Her new role is expected to cover both policy work and local education. That combination is particularly useful when legislation affects everyday life, from access to services and safety to the ability of schools, families and employers to support LGBTQ+ people confidently.</w:t>
      </w:r>
      <w:r/>
    </w:p>
    <w:p>
      <w:r/>
      <w:r>
        <w:t xml:space="preserve">603 Equality’s existing education and community activities show why that bridge matters. Public-facing events and initiatives have helped bring policy questions into shared spaces, where people can discuss them in less formal, more human terms. </w:t>
      </w:r>
      <w:hyperlink r:id="rId12">
        <w:r>
          <w:rPr>
            <w:color w:val="0000EE"/>
            <w:u w:val="single"/>
          </w:rPr>
          <w:t>[5]</w:t>
        </w:r>
      </w:hyperlink>
      <w:r/>
    </w:p>
    <w:p>
      <w:pPr>
        <w:pStyle w:val="Heading2"/>
      </w:pPr>
      <w:r>
        <w:t>The next gathering will set the tone</w:t>
      </w:r>
      <w:r/>
    </w:p>
    <w:p>
      <w:r/>
      <w:r>
        <w:t>The organisations are planning a community summit for 15 October, running from 3pm to 6pm at Harpoon Brewery in Manchester. The event is intended to offer more than an update on administration. It will bring people together to reflect on recent work, recognise successes and strengthen partnerships for the next phase.</w:t>
      </w:r>
      <w:r/>
    </w:p>
    <w:p>
      <w:r/>
      <w:r>
        <w:t xml:space="preserve">A gathering like this could be important for morale as much as strategy. Organisational changes can leave volunteers and supporters wondering where they fit, so a clear public conversation gives people a chance to reconnect. NH Outright’s events and community resources point to the value of maintaining accessible spaces for that involvement. </w:t>
      </w:r>
      <w:hyperlink r:id="rId13">
        <w:r>
          <w:rPr>
            <w:color w:val="0000EE"/>
            <w:u w:val="single"/>
          </w:rPr>
          <w:t>[6]</w:t>
        </w:r>
      </w:hyperlink>
      <w:r/>
    </w:p>
    <w:p>
      <w:r/>
      <w:r>
        <w:t>The summit will also include a retrospective, while further information is expected in the coming weeks. That should help supporters understand what will continue, what will change and how they can take part.</w:t>
      </w:r>
      <w:r/>
    </w:p>
    <w:p>
      <w:pPr>
        <w:pStyle w:val="Heading2"/>
      </w:pPr>
      <w:r>
        <w:t>What supporters should watch next</w:t>
      </w:r>
      <w:r/>
    </w:p>
    <w:p>
      <w:r/>
      <w:r>
        <w:t>For volunteers, funders and partner organisations, the immediate priority is clarity. 603 Equality says it will contact specific funders about the use of remaining programme funds, while the broader transition is being worked through with NH Outright.</w:t>
      </w:r>
      <w:r/>
    </w:p>
    <w:p>
      <w:r/>
      <w:r>
        <w:t xml:space="preserve">Supporters may want to look for updates on advocacy priorities, education programmes, volunteer opportunities and the October summit. The organisation’s news and updates channels are likely to remain useful places to track announcements as the handover develops. </w:t>
      </w:r>
      <w:hyperlink r:id="rId14">
        <w:r>
          <w:rPr>
            <w:color w:val="0000EE"/>
            <w:u w:val="single"/>
          </w:rPr>
          <w:t>[7]</w:t>
        </w:r>
      </w:hyperlink>
      <w:r/>
    </w:p>
    <w:p>
      <w:r/>
      <w:r>
        <w:t>The bigger picture is encouraging but deserves attention. A stronger combined structure can help preserve hard-won knowledge, yet community trust still depends on communication and visible action. If the transition keeps those two things front and centre, New Hampshire’s LGBTQ+ advocacy network may emerge more focused and better connected.</w:t>
      </w:r>
      <w:r/>
    </w:p>
    <w:p>
      <w:r/>
      <w:r>
        <w:t>A new organisational shape, but the same determination to keep community power moving.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2">
        <w:r>
          <w:rPr>
            <w:color w:val="0000EE"/>
            <w:u w:val="single"/>
          </w:rPr>
          <w:t>[5]</w:t>
        </w:r>
      </w:hyperlink>
      <w:r>
        <w:t xml:space="preserve">, </w:t>
      </w:r>
      <w:hyperlink r:id="rId14">
        <w:r>
          <w:rPr>
            <w:color w:val="0000EE"/>
            <w:u w:val="single"/>
          </w:rPr>
          <w:t>[7]</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https://bostonspiritmagazine.com/2026/10/603-equality-winds-down-operations-merges-with-new-hampshire-outright/?utm_source=rss&amp;utm_medium=rss&amp;utm_campaign=603-equality-winds-down-operations-merges-with-new-hampshire-outright</w:t>
        </w:r>
      </w:hyperlink>
      <w:r>
        <w:t xml:space="preserve"> - Please view link - unable to able to access data</w:t>
      </w:r>
      <w:r/>
    </w:p>
    <w:p>
      <w:pPr>
        <w:pStyle w:val="ListNumber"/>
        <w:spacing w:line="240" w:lineRule="auto"/>
        <w:ind w:left="720"/>
      </w:pPr>
      <w:r/>
      <w:hyperlink r:id="rId9">
        <w:r>
          <w:rPr>
            <w:color w:val="0000EE"/>
            <w:u w:val="single"/>
          </w:rPr>
          <w:t>https://603equality.org/nh-policy</w:t>
        </w:r>
      </w:hyperlink>
      <w:r>
        <w:t xml:space="preserve"> - 603 Equality's NH Policy page provides information on proposed 2026 New Hampshire legislation affecting the LGBTQIA+ community. It includes summaries of bills like HB1165, which seeks to remove the 'X' designation on state-issued IDs, and HB1564, aiming to eliminate references to 'gender identity' in state statutes. The page also tracks the status of these bills and their alignment with the organization's policy platform.</w:t>
      </w:r>
      <w:r/>
    </w:p>
    <w:p>
      <w:pPr>
        <w:pStyle w:val="ListNumber"/>
        <w:spacing w:line="240" w:lineRule="auto"/>
        <w:ind w:left="720"/>
      </w:pPr>
      <w:r/>
      <w:hyperlink r:id="rId10">
        <w:r>
          <w:rPr>
            <w:color w:val="0000EE"/>
            <w:u w:val="single"/>
          </w:rPr>
          <w:t>https://603equality.org/about-us</w:t>
        </w:r>
      </w:hyperlink>
      <w:r>
        <w:t xml:space="preserve"> - The About Us page of 603 Equality outlines the organization's mission and vision. Founded in 2023, it aims to promote the well-being of LGBTQIA+ individuals in New Hampshire through advocacy, community empowerment, education, and coalition-building. The page also provides information on the organization's history, including its 2025 Annual Report and 2026 Programs &amp; Pillars.</w:t>
      </w:r>
      <w:r/>
    </w:p>
    <w:p>
      <w:pPr>
        <w:pStyle w:val="ListNumber"/>
        <w:spacing w:line="240" w:lineRule="auto"/>
        <w:ind w:left="720"/>
      </w:pPr>
      <w:r/>
      <w:hyperlink r:id="rId11">
        <w:r>
          <w:rPr>
            <w:color w:val="0000EE"/>
            <w:u w:val="single"/>
          </w:rPr>
          <w:t>https://www.nhoutright.org/marketplace-map</w:t>
        </w:r>
      </w:hyperlink>
      <w:r>
        <w:t xml:space="preserve"> - New Hampshire Outright's Marketplace Map showcases various vendors and organizations participating in the 2026 Portsmouth PRIDE event. The map includes 603 Equality among other participants, highlighting the collaborative efforts within the LGBTQIA+ community in New Hampshire.</w:t>
      </w:r>
      <w:r/>
    </w:p>
    <w:p>
      <w:pPr>
        <w:pStyle w:val="ListNumber"/>
        <w:spacing w:line="240" w:lineRule="auto"/>
        <w:ind w:left="720"/>
      </w:pPr>
      <w:r/>
      <w:hyperlink r:id="rId12">
        <w:r>
          <w:rPr>
            <w:color w:val="0000EE"/>
            <w:u w:val="single"/>
          </w:rPr>
          <w:t>https://603equality.org/pride</w:t>
        </w:r>
      </w:hyperlink>
      <w:r>
        <w:t xml:space="preserve"> - The PRIDE page on 603 Equality's website lists upcoming New Hampshire Pride events for 2026. It details various activities, including Pride flag raisings, networking events, and youth parties, emphasizing the organization's active participation in state-wide celebrations of LGBTQIA+ pride.</w:t>
      </w:r>
      <w:r/>
    </w:p>
    <w:p>
      <w:pPr>
        <w:pStyle w:val="ListNumber"/>
        <w:spacing w:line="240" w:lineRule="auto"/>
        <w:ind w:left="720"/>
      </w:pPr>
      <w:r/>
      <w:hyperlink r:id="rId13">
        <w:r>
          <w:rPr>
            <w:color w:val="0000EE"/>
            <w:u w:val="single"/>
          </w:rPr>
          <w:t>https://equality603.squarespace.com/events/no-hate-in-our-state</w:t>
        </w:r>
      </w:hyperlink>
      <w:r>
        <w:t xml:space="preserve"> - The 'No Hate in Our State!' event page details a community gathering organized by 603 Equality, NH Outright, and the ACLU of New Hampshire. Scheduled for February 11, 2026, the event aims to oppose discriminatory anti-transgender legislation through visibility actions and testimonies against specific bills.</w:t>
      </w:r>
      <w:r/>
    </w:p>
    <w:p>
      <w:pPr>
        <w:pStyle w:val="ListNumber"/>
        <w:spacing w:line="240" w:lineRule="auto"/>
        <w:ind w:left="720"/>
      </w:pPr>
      <w:r/>
      <w:hyperlink r:id="rId14">
        <w:r>
          <w:rPr>
            <w:color w:val="0000EE"/>
            <w:u w:val="single"/>
          </w:rPr>
          <w:t>https://603equality.org/news-updates/mm61gd9o02somtjn3xynilxx3f37hv</w:t>
        </w:r>
      </w:hyperlink>
      <w:r>
        <w:t xml:space="preserve"> - In the 'Looking Back and Looking Ahead' letter, 603 Equality's Executive Director, Aimee Terravechia, reflects on the organization's 2025 achievements and outlines goals for 2026. The letter highlights participation in Pride events, the launch of a storytelling series, de-escalation trainings, and advocacy efforts against anti-LGBTQIA+ legislation.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603equality.org/nh-policy" TargetMode="External"/><Relationship Id="rId10" Type="http://schemas.openxmlformats.org/officeDocument/2006/relationships/hyperlink" Target="https://603equality.org/about-us" TargetMode="External"/><Relationship Id="rId11" Type="http://schemas.openxmlformats.org/officeDocument/2006/relationships/hyperlink" Target="https://www.nhoutright.org/marketplace-map" TargetMode="External"/><Relationship Id="rId12" Type="http://schemas.openxmlformats.org/officeDocument/2006/relationships/hyperlink" Target="https://603equality.org/pride" TargetMode="External"/><Relationship Id="rId13" Type="http://schemas.openxmlformats.org/officeDocument/2006/relationships/hyperlink" Target="https://equality603.squarespace.com/events/no-hate-in-our-state" TargetMode="External"/><Relationship Id="rId14" Type="http://schemas.openxmlformats.org/officeDocument/2006/relationships/hyperlink" Target="https://603equality.org/news-updates/mm61gd9o02somtjn3xynilxx3f37hv" TargetMode="External"/><Relationship Id="rId15" Type="http://schemas.openxmlformats.org/officeDocument/2006/relationships/hyperlink" Target="https://bostonspiritmagazine.com/2026/10/603-equality-winds-down-operations-merges-with-new-hampshire-outright/?utm_source=rss&amp;utm_medium=rss&amp;utm_campaign=603-equality-winds-down-operations-merges-with-new-hampshire-outrigh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