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Nairobi Gay Dating Stories Reveal the Cost of Queer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gay men in Nairobi are finding connection on Grindr, but dating in a criminalised and deeply watchful environment can make intimacy feel both precious and perilous. One personal story captures the tenderness, deception and emotional aftershocks behind discreet meetings, while wider research shows why online queer spaces matter - and why they can also expose users to risk.</w:t>
      </w:r>
      <w:r/>
    </w:p>
    <w:p>
      <w:pPr>
        <w:pStyle w:val="Heading2"/>
      </w:pPr>
      <w:r>
        <w:t>Essential Takeaways</w:t>
      </w:r>
      <w:r/>
      <w:r/>
    </w:p>
    <w:p>
      <w:pPr>
        <w:pStyle w:val="ListBullet"/>
        <w:spacing w:line="240" w:lineRule="auto"/>
        <w:ind w:left="720"/>
      </w:pPr>
      <w:r/>
      <w:r>
        <w:rPr>
          <w:b/>
        </w:rPr>
        <w:t>Grindr can be a lifeline:</w:t>
      </w:r>
      <w:r>
        <w:t xml:space="preserve"> For some gay men, the app offers rare access to conversation, recognition and community.</w:t>
      </w:r>
      <w:r/>
    </w:p>
    <w:p>
      <w:pPr>
        <w:pStyle w:val="ListBullet"/>
        <w:spacing w:line="240" w:lineRule="auto"/>
        <w:ind w:left="720"/>
      </w:pPr>
      <w:r/>
      <w:r>
        <w:rPr>
          <w:b/>
        </w:rPr>
        <w:t>Privacy shapes dating:</w:t>
      </w:r>
      <w:r>
        <w:t xml:space="preserve"> Faceless profiles, discreet venues and hidden meetings reflect genuine safety concerns, not simply personal preference.</w:t>
      </w:r>
      <w:r/>
    </w:p>
    <w:p>
      <w:pPr>
        <w:pStyle w:val="ListBullet"/>
        <w:spacing w:line="240" w:lineRule="auto"/>
        <w:ind w:left="720"/>
      </w:pPr>
      <w:r/>
      <w:r>
        <w:rPr>
          <w:b/>
        </w:rPr>
        <w:t>Intimacy and risk overlap:</w:t>
      </w:r>
      <w:r>
        <w:t xml:space="preserve"> Research links app-based queer dating with body pressure, harassment and other forms of vulnerability.</w:t>
      </w:r>
      <w:r/>
    </w:p>
    <w:p>
      <w:pPr>
        <w:pStyle w:val="ListBullet"/>
        <w:spacing w:line="240" w:lineRule="auto"/>
        <w:ind w:left="720"/>
      </w:pPr>
      <w:r/>
      <w:r>
        <w:rPr>
          <w:b/>
        </w:rPr>
        <w:t>Small gestures carry weight:</w:t>
      </w:r>
      <w:r>
        <w:t xml:space="preserve"> A brief kiss or careful conversation can feel profound when public affection isn't safe.</w:t>
      </w:r>
      <w:r/>
    </w:p>
    <w:p>
      <w:pPr>
        <w:pStyle w:val="ListBullet"/>
        <w:spacing w:line="240" w:lineRule="auto"/>
        <w:ind w:left="720"/>
      </w:pPr>
      <w:r/>
      <w:r>
        <w:rPr>
          <w:b/>
        </w:rPr>
        <w:t>Trust needs evidence:</w:t>
      </w:r>
      <w:r>
        <w:t xml:space="preserve"> Consistency, clear communication and sensible boundaries matter, especially when money and secrecy enter the picture.</w:t>
      </w:r>
      <w:r/>
      <w:r/>
    </w:p>
    <w:p>
      <w:pPr>
        <w:pStyle w:val="Heading2"/>
      </w:pPr>
      <w:r>
        <w:t>When a dating app becomes a place to be seen</w:t>
      </w:r>
      <w:r/>
    </w:p>
    <w:p>
      <w:r/>
      <w:r>
        <w:t>The most striking detail in this Nairobi gay dating story isn't the app itself. It's the emotional hunger behind it: the desire to be met as a whole person rather than reduced to a photograph, a body or a quick proposition.</w:t>
      </w:r>
      <w:r/>
    </w:p>
    <w:p>
      <w:r/>
      <w:r>
        <w:t>For a medical trainee working punishing hours, Grindr became a doorway into a social world that exhaustion and secrecy had otherwise narrowed. The platform offered possibility, but it also demanded interpretation. With many profiles hiding faces, a short message or a carefully chosen phrase could become the first clue to someone's character.</w:t>
      </w:r>
      <w:r/>
    </w:p>
    <w:p>
      <w:r/>
      <w:r>
        <w:t>That tension is familiar across queer dating apps. Reporting by Le Monde on Grindr and young gay men's sexuality describes a culture shaped by idealised bodies, sexual expectations and, in some cases, violence. The app can create access, but access isn't the same as safety or emotional availability.</w:t>
      </w:r>
      <w:r/>
    </w:p>
    <w:p>
      <w:pPr>
        <w:pStyle w:val="Heading2"/>
      </w:pPr>
      <w:r>
        <w:t>Nairobi dating means reading the room</w:t>
      </w:r>
      <w:r/>
    </w:p>
    <w:p>
      <w:r/>
      <w:r>
        <w:t>Public affection remains complicated for many queer people in Kenya. A couple may share a look, walk close together or find a shadowed corner, while avoiding the gestures that heterosexual partners can take for granted. The result is an odd emotional geography, where a quiet street or private cafe can feel more significant than a grand romantic setting.</w:t>
      </w:r>
      <w:r/>
    </w:p>
    <w:p>
      <w:r/>
      <w:r>
        <w:t>Research published through the National Library of Medicine has examined how stigma and social conditions affect sexual health and wellbeing among men who have sex with men. The broader lesson is clear: when people have to conceal relationships, ordinary dating decisions become entangled with security, housing, family and work.</w:t>
      </w:r>
      <w:r/>
    </w:p>
    <w:p>
      <w:r/>
      <w:r>
        <w:t>That doesn't make queer affection less real. If anything, it can sharpen the meaning of small acts. A hand briefly touching another hand, a patient conversation or a kiss offered without pressure may carry the emotional force of a much larger declaration.</w:t>
      </w:r>
      <w:r/>
    </w:p>
    <w:p>
      <w:pPr>
        <w:pStyle w:val="Heading2"/>
      </w:pPr>
      <w:r>
        <w:t>The tenderness is real, but so is the danger</w:t>
      </w:r>
      <w:r/>
    </w:p>
    <w:p>
      <w:r/>
      <w:r>
        <w:t>The story's early romance has an appealing softness. Two strangers meet after a long hospital shift, discover an easy rhythm and find a moment of calm away from Nairobi's noise. There is no need to overstate it: sometimes a first date is simply lovely, and that can be enough.</w:t>
      </w:r>
      <w:r/>
    </w:p>
    <w:p>
      <w:r/>
      <w:r>
        <w:t>But the later deception changes how we read the encounter. A hidden partner, conflicting explanations and the quiet movement of money transform romance into a lesson in uneven trust. The betrayal isn't only personal. It grows in an environment where secrecy is normalised and people may maintain separate versions of their lives.</w:t>
      </w:r>
      <w:r/>
    </w:p>
    <w:p>
      <w:r/>
      <w:r>
        <w:t>Studies indexed by PubMed and research in the International Journal of STD and AIDS have explored the links between digital dating, sexual health, stigma and vulnerability. Their relevance extends beyond one app or one city. Online platforms can help people find partners and support, yet the same privacy that protects users can also make deception harder to detect.</w:t>
      </w:r>
      <w:r/>
    </w:p>
    <w:p>
      <w:pPr>
        <w:pStyle w:val="Heading2"/>
      </w:pPr>
      <w:r>
        <w:t>How to date more safely on queer apps</w:t>
      </w:r>
      <w:r/>
    </w:p>
    <w:p>
      <w:r/>
      <w:r>
        <w:t>No checklist can remove the risks of dating under criminalisation, but a few habits can help. Start with a public meeting place, tell someone you trust where you're going and avoid letting a new connection control your transport, accommodation or spending. If a person repeatedly asks for cash, fuel money or urgent help before trust has formed, pause.</w:t>
      </w:r>
      <w:r/>
    </w:p>
    <w:p>
      <w:r/>
      <w:r>
        <w:t>Pay attention to patterns rather than charm. Does the person answer straightforward questions? Are their stories consistent? Do they respect a no, accept your pace and show interest outside sex or financial favours? A warm message is encouraging, but reliability is what earns confidence.</w:t>
      </w:r>
      <w:r/>
    </w:p>
    <w:p>
      <w:r/>
      <w:r>
        <w:t>It also helps to protect your digital footprint. Be cautious about sharing workplace details, private photographs or information that could identify your home. Grindr and similar apps can be useful, but they aren't substitutes for judgement, support networks or local knowledge.</w:t>
      </w:r>
      <w:r/>
    </w:p>
    <w:p>
      <w:pPr>
        <w:pStyle w:val="Heading2"/>
      </w:pPr>
      <w:r>
        <w:t>What queer dating in Nairobi tells us about belonging</w:t>
      </w:r>
      <w:r/>
    </w:p>
    <w:p>
      <w:r/>
      <w:r>
        <w:t>The story ultimately resists a simple verdict on Grindr. It isn't portrayed as purely liberating or wholly destructive. Instead, it becomes a mirror for the conditions around it: loneliness, desire, youth, secrecy, unequal power and the stubborn need to be recognised.</w:t>
      </w:r>
      <w:r/>
    </w:p>
    <w:p>
      <w:r/>
      <w:r>
        <w:t>Recent reporting in El Pais on LGBTQ+ life and religious spaces in Kenya also points to a society where hostility and welcome can exist side by side. That contradiction matters. Queer people aren't only surviving discrimination; they're also building friendships, faith communities, relationships and private worlds of their own.</w:t>
      </w:r>
      <w:r/>
    </w:p>
    <w:p>
      <w:r/>
      <w:r>
        <w:t>The heartbreak in this account doesn't cancel the beauty of its beginning. A dishonest partner can still be responsible for genuine tenderness, even if that makes the ending harder to process. Sometimes the most useful conclusion is not that the hope was foolish, but that hope deserves better protection.</w:t>
      </w:r>
      <w:r/>
    </w:p>
    <w:p>
      <w:r/>
      <w:r>
        <w:rPr>
          <w:b/>
        </w:rPr>
        <w:t>Queer connection can be fragile, but it remains worth pursuing with care, boundaries and room for honesty.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[5]</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5">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https://queerloveproject.substack.com/p/nairobi-kenya-gay-dating</w:t>
        </w:r>
      </w:hyperlink>
      <w:r>
        <w:t xml:space="preserve"> - Please view link - unable to able to access data</w:t>
      </w:r>
      <w:r/>
    </w:p>
    <w:p>
      <w:pPr>
        <w:pStyle w:val="ListNumber"/>
        <w:spacing w:line="240" w:lineRule="auto"/>
        <w:ind w:left="720"/>
      </w:pPr>
      <w:r/>
      <w:hyperlink r:id="rId10">
        <w:r>
          <w:rPr>
            <w:color w:val="0000EE"/>
            <w:u w:val="single"/>
          </w:rPr>
          <w:t>https://www.lemonde.fr/en/campus/article/2025/04/20/how-grindr-shapes-young-gay-men-s-sexualities-from-idealized-bodies-to-violence_6740427_11.html</w:t>
        </w:r>
      </w:hyperlink>
      <w:r>
        <w:t xml:space="preserve"> - This article explores the profound impact Grindr has had on the sexual and emotional development of young gay men since its introduction. It features personal accounts from users who describe how the app, originally viewed as liberating, quickly began shaping their sexual expectations and self-image through its emphasis on immediacy, physical appearance, and impersonal encounters. Grindr's culture promotes specific norms—favoring young, fit, white, and masculine bodies—while also fostering environments marked by racism, fetishization, and rejection. Users often feel objectified, and many report feelings of addiction, low self-esteem, and emotional disconnection. The app's influence reaches beyond physical encounters, embedding itself into users’ understanding of consent, desire, and identity formation. Sociologists note that Grindr continues a historical pattern of anonymous encounters in queer culture but exacerbates it through digital immediacy. While some find community and friendship on the platform, many reflect on the emotional toll it takes—normalizing disrespect, ghosting, and performative sexuality. Ultimately, the article raises critical questions about how digital dating shapes intimacy and self-worth within the gay community and underscores the need for more mindful connections beyond the screen.</w:t>
      </w:r>
      <w:r/>
    </w:p>
    <w:p>
      <w:pPr>
        <w:pStyle w:val="ListNumber"/>
        <w:spacing w:line="240" w:lineRule="auto"/>
        <w:ind w:left="720"/>
      </w:pPr>
      <w:r/>
      <w:hyperlink r:id="rId12">
        <w:r>
          <w:rPr>
            <w:color w:val="0000EE"/>
            <w:u w:val="single"/>
          </w:rPr>
          <w:t>https://www.lemonde.fr/campus/article/2025/04/15/entre-culte-du-corps-et-violence-comment-l-appli-grindr-faconne-la-sexualite-des-jeunes-gays_6596185_4401467.html</w:t>
        </w:r>
      </w:hyperlink>
      <w:r>
        <w:t xml:space="preserve"> - This article examines the impact of Grindr on the sexuality of young gay men, highlighting how the app influences fantasies, sexual practices, and emotional dynamics. It discusses the immediacy, body cult, and power relations fostered by Grindr, noting that while it serves as a tool for emancipation in hostile environments, it also perpetuates exclusionary norms. Many users report identity issues, addiction, low self-esteem, dehumanizing behaviors, and consent violations. The article also addresses the racism and harsh messages present in some profiles, emphasizing that Grindr's logic of rapid consumption exacerbates certain symbolic and emotional violences. However, some users choose to repurpose the app for forms of conviviality or community support.</w:t>
      </w:r>
      <w:r/>
    </w:p>
    <w:p>
      <w:pPr>
        <w:pStyle w:val="ListNumber"/>
        <w:spacing w:line="240" w:lineRule="auto"/>
        <w:ind w:left="720"/>
      </w:pPr>
      <w:r/>
      <w:hyperlink r:id="rId15">
        <w:r>
          <w:rPr>
            <w:color w:val="0000EE"/>
            <w:u w:val="single"/>
          </w:rPr>
          <w:t>https://www.elpais.com/planeta-futuro/2025-08-17/me-odian-por-ser-lesbiana-pero-dios-me-ama-la-iglesia-keniana-que-abre-sus-puertas-a-personas-lgtbiq.html</w:t>
        </w:r>
      </w:hyperlink>
      <w:r>
        <w:t xml:space="preserve"> - The Cosmopolitan Affirming Church (CAC) in Nairobi, Kenya, offers a safe spiritual refuge for LGBTQ+ individuals in a country where homosexuality can be punished with up to 14 years in prison. Founded in 2013 by Caroline Omolo, the church has faced multiple challenges, including the need to change locations ten times for security reasons. Today, it has 780 members, with between 70 and 150 people attending services each week. Stories like that of Jacinta Nzilani, a 60-year-old lesbian who suffered violence and discrimination, highlight the importance of this space where individuals can express their faith and orientation without fear. The church also faces legislative threats, such as the Family Protection Bill, which seeks to criminalize LGBTQ+ activities and whose effects already generate stigma and violence, although it has not been formally debated.</w:t>
      </w:r>
      <w:r/>
    </w:p>
    <w:p>
      <w:pPr>
        <w:pStyle w:val="ListNumber"/>
        <w:spacing w:line="240" w:lineRule="auto"/>
        <w:ind w:left="720"/>
      </w:pPr>
      <w:r/>
      <w:hyperlink r:id="rId11">
        <w:r>
          <w:rPr>
            <w:color w:val="0000EE"/>
            <w:u w:val="single"/>
          </w:rPr>
          <w:t>https://www.ncbi.nlm.nih.gov/pmc/articles/PMC7527758/</w:t>
        </w:r>
      </w:hyperlink>
      <w:r>
        <w:t xml:space="preserve"> - This study analyses online socializing among men who have sex with men (MSM) and transgender people in Nairobi and Johannesburg, with implications for public health-related research and health promotion. The study found that 70.9% of participants in Nairobi reported having socialized online with MSM in the previous month, significantly higher than Johannesburg's 60.1%. The most popular sites/apps used for socializing with MSM were generic social media sites/apps, notably Facebook (53.7% in Nairobi) and WhatsApp (46.0%). Fewer participants used gay- or dating-specific apps, with Grindr being the most frequently cited gay-specific service in both cities, used by 8.2% in Nairobi and 8.1% in Johannesburg in the previous month.</w:t>
      </w:r>
      <w:r/>
    </w:p>
    <w:p>
      <w:pPr>
        <w:pStyle w:val="ListNumber"/>
        <w:spacing w:line="240" w:lineRule="auto"/>
        <w:ind w:left="720"/>
      </w:pPr>
      <w:r/>
      <w:hyperlink r:id="rId13">
        <w:r>
          <w:rPr>
            <w:color w:val="0000EE"/>
            <w:u w:val="single"/>
          </w:rPr>
          <w:t>https://www.sciencedirect.com/science/article/pii/S1740144519300269</w:t>
        </w:r>
      </w:hyperlink>
      <w:r>
        <w:t xml:space="preserve"> - This exploratory study examines the influence of Grindr, a geosocial networking application, on body image in gay, bisexual, and other men who have sex with men. The study found that Grindr remains the most widely used geosocial networking app among gay, bisexual, and other men who have sex with men, with an estimated 3 million daily active users across 234 countries and territories. A recent study of over 3,000 gay, bisexual, and other men who have sex with men revealed that 60.2% of participants reported some or frequent use of Grindr, followed by Adam4Adam (44.1%), Jack’d (35.6%), and SCRUFF (34.3%).</w:t>
      </w:r>
      <w:r/>
    </w:p>
    <w:p>
      <w:pPr>
        <w:pStyle w:val="ListNumber"/>
        <w:spacing w:line="240" w:lineRule="auto"/>
        <w:ind w:left="720"/>
      </w:pPr>
      <w:r/>
      <w:hyperlink r:id="rId14">
        <w:r>
          <w:rPr>
            <w:color w:val="0000EE"/>
            <w:u w:val="single"/>
          </w:rPr>
          <w:t>https://link.springer.com/article/10.1186/s12981-023-00502-6</w:t>
        </w:r>
      </w:hyperlink>
      <w:r>
        <w:t xml:space="preserve"> - This study investigates HIV prevalence and associated risk factors among young tertiary student men who have sex with men (MSM) in Nairobi, Kenya. The study found that HIV prevalence among participants was 8.3%, with a weighted prevalence of 3.6%. A majority (89.3%) of participants owned a smartphone, 46.5% had ever used a geosocial networking app for MSM such as Grindr to find a sex partner, and a third (33.6%) met their last sex partner online. Almost three-quarters (71.3%) had more than one male sex partner in the year before the survey. HIV infection was associated with studying in private institutions, preferring a sex partner of any age, last sex partner being over 25 years old, meeting the last sex partner online, and testing positive for Neisseria gonorrhea.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nairobi-kenya-gay-dating" TargetMode="External"/><Relationship Id="rId10" Type="http://schemas.openxmlformats.org/officeDocument/2006/relationships/hyperlink" Target="https://www.lemonde.fr/en/campus/article/2025/04/20/how-grindr-shapes-young-gay-men-s-sexualities-from-idealized-bodies-to-violence_6740427_11.html" TargetMode="External"/><Relationship Id="rId11" Type="http://schemas.openxmlformats.org/officeDocument/2006/relationships/hyperlink" Target="https://www.ncbi.nlm.nih.gov/pmc/articles/PMC7527758/" TargetMode="External"/><Relationship Id="rId12" Type="http://schemas.openxmlformats.org/officeDocument/2006/relationships/hyperlink" Target="https://www.lemonde.fr/campus/article/2025/04/15/entre-culte-du-corps-et-violence-comment-l-appli-grindr-faconne-la-sexualite-des-jeunes-gays_6596185_4401467.html" TargetMode="External"/><Relationship Id="rId13" Type="http://schemas.openxmlformats.org/officeDocument/2006/relationships/hyperlink" Target="https://www.sciencedirect.com/science/article/pii/S1740144519300269" TargetMode="External"/><Relationship Id="rId14" Type="http://schemas.openxmlformats.org/officeDocument/2006/relationships/hyperlink" Target="https://link.springer.com/article/10.1186/s12981-023-00502-6" TargetMode="External"/><Relationship Id="rId15" Type="http://schemas.openxmlformats.org/officeDocument/2006/relationships/hyperlink" Target="https://www.elpais.com/planeta-futuro/2025-08-17/me-odian-por-ser-lesbiana-pero-dios-me-ama-la-iglesia-keniana-que-abre-sus-puertas-a-personas-lgtbiq.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