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Trump administration rolls back LGBTQ student protections under Title IX</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Trump administration has moved to repeal Biden-era protections for LGBTQI+ pupils under Title IX, reshaping how schools handle alleged sexual discrimination across the United States. The decision matters most for transgender students, who could face fewer federal safeguards at school, in sport and when seeking help after mistreatment.</w:t>
      </w:r>
      <w:r/>
    </w:p>
    <w:p>
      <w:pPr>
        <w:pStyle w:val="Heading2"/>
      </w:pPr>
      <w:r>
        <w:t>Essential Takeaways</w:t>
      </w:r>
      <w:r/>
      <w:r/>
    </w:p>
    <w:p>
      <w:pPr>
        <w:pStyle w:val="ListBullet"/>
        <w:spacing w:line="240" w:lineRule="auto"/>
        <w:ind w:left="720"/>
      </w:pPr>
      <w:r/>
      <w:r>
        <w:rPr>
          <w:b/>
        </w:rPr>
        <w:t>Federal rules withdrawn:</w:t>
      </w:r>
      <w:r>
        <w:t xml:space="preserve"> The Education Department is ending Biden-era Title IX protections covering gender identity and sexual orientation.</w:t>
      </w:r>
      <w:r/>
    </w:p>
    <w:p>
      <w:pPr>
        <w:pStyle w:val="ListBullet"/>
        <w:spacing w:line="240" w:lineRule="auto"/>
        <w:ind w:left="720"/>
      </w:pPr>
      <w:r/>
      <w:r>
        <w:rPr>
          <w:b/>
        </w:rPr>
        <w:t>Transgender pupils most affected:</w:t>
      </w:r>
      <w:r>
        <w:t xml:space="preserve"> Schools may no longer have to treat gender identity discrimination as sex discrimination under federal guidance.</w:t>
      </w:r>
      <w:r/>
    </w:p>
    <w:p>
      <w:pPr>
        <w:pStyle w:val="ListBullet"/>
        <w:spacing w:line="240" w:lineRule="auto"/>
        <w:ind w:left="720"/>
      </w:pPr>
      <w:r/>
      <w:r>
        <w:rPr>
          <w:b/>
        </w:rPr>
        <w:t>Legal disputes remain:</w:t>
      </w:r>
      <w:r>
        <w:t xml:space="preserve"> Courts, states and advocacy groups are likely to continue challenging the policy.</w:t>
      </w:r>
      <w:r/>
    </w:p>
    <w:p>
      <w:pPr>
        <w:pStyle w:val="ListBullet"/>
        <w:spacing w:line="240" w:lineRule="auto"/>
        <w:ind w:left="720"/>
      </w:pPr>
      <w:r/>
      <w:r>
        <w:rPr>
          <w:b/>
        </w:rPr>
        <w:t>School policies could diverge:</w:t>
      </w:r>
      <w:r>
        <w:t xml:space="preserve"> Protection may increasingly depend on state law and individual district rules.</w:t>
      </w:r>
      <w:r/>
    </w:p>
    <w:p>
      <w:pPr>
        <w:pStyle w:val="ListBullet"/>
        <w:spacing w:line="240" w:lineRule="auto"/>
        <w:ind w:left="720"/>
      </w:pPr>
      <w:r/>
      <w:r>
        <w:rPr>
          <w:b/>
        </w:rPr>
        <w:t>The change is deeply personal:</w:t>
      </w:r>
      <w:r>
        <w:t xml:space="preserve"> For pupils and families, questions about toilets, sport, names and safeguarding aren't abstract legal details.</w:t>
      </w:r>
      <w:r/>
      <w:r/>
    </w:p>
    <w:p>
      <w:pPr>
        <w:pStyle w:val="Heading2"/>
      </w:pPr>
      <w:r>
        <w:t>A major shift in how schools interpret Title IX</w:t>
      </w:r>
      <w:r/>
    </w:p>
    <w:p>
      <w:r/>
      <w:r>
        <w:t>The administration's decision reverses a policy direction established under Joe Biden, when the Education Department argued that Title IX's ban on sex discrimination also covered sexual orientation and gender identity. According to UPI, the department's final rule removes that interpretation and restores a narrower reading of the 1972 law.</w:t>
      </w:r>
      <w:r/>
    </w:p>
    <w:p>
      <w:r/>
      <w:r>
        <w:t>That may sound like a technical adjustment, but its effects could be felt in ordinary school life. A pupil's name, uniform, changing facilities or access to support can quickly become a legal and emotional flashpoint.</w:t>
      </w:r>
      <w:r/>
    </w:p>
    <w:p>
      <w:r/>
      <w:r>
        <w:t xml:space="preserve">The move follows the administration's wider effort to unwind policies associated with transgender inclusion. LGBTQ Nation reported that officials presented the rollback as a return to the traditional meaning of sex under Title IX, while critics described it as a serious loss of protection. </w:t>
      </w:r>
      <w:hyperlink r:id="rId9">
        <w:r>
          <w:rPr>
            <w:color w:val="0000EE"/>
            <w:u w:val="single"/>
          </w:rPr>
          <w:t>[2]</w:t>
        </w:r>
      </w:hyperlink>
      <w:r/>
    </w:p>
    <w:p>
      <w:pPr>
        <w:pStyle w:val="Heading2"/>
      </w:pPr>
      <w:r>
        <w:t>Why transgender pupils are at the centre of the dispute</w:t>
      </w:r>
      <w:r/>
    </w:p>
    <w:p>
      <w:r/>
      <w:r>
        <w:t>Transgender students are likely to face the sharpest consequences because the withdrawn guidance explicitly connected gender identity discrimination with sex discrimination. Without that federal position, complaints involving bathrooms, pronouns, team participation or school records may become harder to pursue through the Education Department.</w:t>
      </w:r>
      <w:r/>
    </w:p>
    <w:p>
      <w:r/>
      <w:r>
        <w:t xml:space="preserve">The practical outcome won't be identical everywhere. Bloomberg Law reported that federal policy interacts with a patchwork of state laws and local rules, meaning some pupils may retain broader protection while others are left with fewer clear routes for redress. </w:t>
      </w:r>
      <w:hyperlink r:id="rId10">
        <w:r>
          <w:rPr>
            <w:color w:val="0000EE"/>
            <w:u w:val="single"/>
          </w:rPr>
          <w:t>[4]</w:t>
        </w:r>
      </w:hyperlink>
      <w:r/>
    </w:p>
    <w:p>
      <w:r/>
      <w:r>
        <w:t>For families, that uneven landscape could be exhausting. A student moving between districts, or simply trying to understand whether a school must act, may find that the answer depends less on a national standard and more on the state line outside the classroom.</w:t>
      </w:r>
      <w:r/>
    </w:p>
    <w:p>
      <w:pPr>
        <w:pStyle w:val="Heading2"/>
      </w:pPr>
      <w:r>
        <w:t>The legal battle is far from over</w:t>
      </w:r>
      <w:r/>
    </w:p>
    <w:p>
      <w:r/>
      <w:r>
        <w:t xml:space="preserve">The repeal doesn't settle the underlying argument. Earlier attempts by the Trump administration to deny Title IX protection to transgender pupils prompted lawsuits, and the issue has already travelled through federal courts. UPI reported that the administration's approach has been challenged by advocates and jurisdictions opposed to the change. </w:t>
      </w:r>
      <w:hyperlink r:id="rId11">
        <w:r>
          <w:rPr>
            <w:color w:val="0000EE"/>
            <w:u w:val="single"/>
          </w:rPr>
          <w:t>[6]</w:t>
        </w:r>
      </w:hyperlink>
      <w:r/>
    </w:p>
    <w:p>
      <w:r/>
      <w:r>
        <w:t xml:space="preserve">The Washington Post also reported on settlements and disputes involving transgender students, highlighting how individual cases can shape national policy. Those cases often begin with a single school complaint but raise wider questions about federal authority, student safety and the limits of executive action. </w:t>
      </w:r>
      <w:hyperlink r:id="rId12">
        <w:r>
          <w:rPr>
            <w:color w:val="0000EE"/>
            <w:u w:val="single"/>
          </w:rPr>
          <w:t>[5]</w:t>
        </w:r>
      </w:hyperlink>
      <w:r/>
    </w:p>
    <w:p>
      <w:r/>
      <w:r>
        <w:t>That means today's announcement may be one stage in a much longer legal contest. Schools could face competing instructions, while families wait for courts to clarify what the law requires.</w:t>
      </w:r>
      <w:r/>
    </w:p>
    <w:p>
      <w:pPr>
        <w:pStyle w:val="Heading2"/>
      </w:pPr>
      <w:r>
        <w:t>What the rollback means for schools and families</w:t>
      </w:r>
      <w:r/>
    </w:p>
    <w:p>
      <w:r/>
      <w:r>
        <w:t>School leaders will need to review complaint procedures, staff guidance and safeguarding policies. They may also have to balance the federal position with state-level protections, civil-rights obligations and their own commitments to pupil welfare.</w:t>
      </w:r>
      <w:r/>
    </w:p>
    <w:p>
      <w:r/>
      <w:r>
        <w:t>Parents and pupils can start by checking their state education department and school district's current policy, keeping records of relevant incidents and seeking advice from established civil-rights or legal organisations where necessary. It’s sensible to look for the latest guidance rather than relying on older school handbooks, particularly during a period of rapid change.</w:t>
      </w:r>
      <w:r/>
    </w:p>
    <w:p>
      <w:r/>
      <w:r>
        <w:t xml:space="preserve">Meanwhile, the policy debate is likely to remain politically charged. LGBTQ Nation described the ending of the rule as an injustice, while supporters see it as correcting what they consider an overreach by the previous administration. </w:t>
      </w:r>
      <w:hyperlink r:id="rId13">
        <w:r>
          <w:rPr>
            <w:color w:val="0000EE"/>
            <w:u w:val="single"/>
          </w:rPr>
          <w:t>[3]</w:t>
        </w:r>
      </w:hyperlink>
      <w:r/>
    </w:p>
    <w:p>
      <w:pPr>
        <w:pStyle w:val="Heading2"/>
      </w:pPr>
      <w:r>
        <w:t>A change with consequences beyond the classroom</w:t>
      </w:r>
      <w:r/>
    </w:p>
    <w:p>
      <w:r/>
      <w:r>
        <w:t>The wider significance is about who gets to define discrimination in American education. By withdrawing the Biden-era interpretation, the administration is not merely editing paperwork; it's narrowing the federal government's stated role in protecting LGBTQI+ pupils.</w:t>
      </w:r>
      <w:r/>
    </w:p>
    <w:p>
      <w:r/>
      <w:r>
        <w:t>The consequences may unfold quietly at first, through revised complaint forms or altered staff training. But for a young person deciding whether to report bullying or ask for support, the message from policy can feel immediate and unmistakable.</w:t>
      </w:r>
      <w:r/>
    </w:p>
    <w:p>
      <w:r/>
      <w:r>
        <w:t xml:space="preserve">Schools now face the difficult task of navigating a divided legal landscape while trying to keep pupils safe. That responsibility won't disappear because the federal rule has changed. </w:t>
      </w:r>
      <w:hyperlink r:id="rId14">
        <w:r>
          <w:rPr>
            <w:color w:val="0000EE"/>
            <w:u w:val="single"/>
          </w:rPr>
          <w:t>[7]</w:t>
        </w:r>
      </w:hyperlink>
      <w:r/>
    </w:p>
    <w:p>
      <w:r/>
      <w:r>
        <w:t>A policy reversal can happen in a single announcement, but its effects may follow students for years.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3">
        <w:r>
          <w:rPr>
            <w:color w:val="0000EE"/>
            <w:u w:val="single"/>
          </w:rPr>
          <w:t>[3]</w:t>
        </w:r>
      </w:hyperlink>
      <w:r>
        <w:t xml:space="preserve">, </w:t>
      </w:r>
      <w:hyperlink r:id="rId11">
        <w:r>
          <w:rPr>
            <w:color w:val="0000EE"/>
            <w:u w:val="single"/>
          </w:rPr>
          <w:t>[6]</w:t>
        </w:r>
      </w:hyperlink>
      <w:r>
        <w:t xml:space="preserve">- Paragraph 3: </w:t>
      </w:r>
      <w:hyperlink r:id="rId10">
        <w:r>
          <w:rPr>
            <w:color w:val="0000EE"/>
            <w:u w:val="single"/>
          </w:rPr>
          <w:t>[4]</w:t>
        </w:r>
      </w:hyperlink>
      <w:r>
        <w:t xml:space="preserve">, </w:t>
      </w:r>
      <w:hyperlink r:id="rId14">
        <w:r>
          <w:rPr>
            <w:color w:val="0000EE"/>
            <w:u w:val="single"/>
          </w:rPr>
          <w:t>[7]</w:t>
        </w:r>
      </w:hyperlink>
      <w:r>
        <w:t xml:space="preserve">- Paragraph 4: </w:t>
      </w:r>
      <w:hyperlink r:id="rId11">
        <w:r>
          <w:rPr>
            <w:color w:val="0000EE"/>
            <w:u w:val="single"/>
          </w:rPr>
          <w:t>[6]</w:t>
        </w:r>
      </w:hyperlink>
      <w:r>
        <w:t xml:space="preserve">, </w:t>
      </w:r>
      <w:hyperlink r:id="rId12">
        <w:r>
          <w:rPr>
            <w:color w:val="0000EE"/>
            <w:u w:val="single"/>
          </w:rPr>
          <w:t>[5]</w:t>
        </w:r>
      </w:hyperlink>
      <w:r>
        <w:t xml:space="preserve">- Paragraph 5: </w:t>
      </w:r>
      <w:hyperlink r:id="rId12">
        <w:r>
          <w:rPr>
            <w:color w:val="0000EE"/>
            <w:u w:val="single"/>
          </w:rPr>
          <w:t>[5]</w:t>
        </w:r>
      </w:hyperlink>
      <w:r>
        <w:t xml:space="preserve">, </w:t>
      </w:r>
      <w:hyperlink r:id="rId13">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11">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https://www.cmjornal.pt/mundo/detalhe/trump-revoga-normas-que-protegem-alunos-lgbti-de-discriminacao-sexual</w:t>
        </w:r>
      </w:hyperlink>
      <w:r>
        <w:t xml:space="preserve"> - Please view link - unable to able to access data</w:t>
      </w:r>
      <w:r/>
    </w:p>
    <w:p>
      <w:pPr>
        <w:pStyle w:val="ListNumber"/>
        <w:spacing w:line="240" w:lineRule="auto"/>
        <w:ind w:left="720"/>
      </w:pPr>
      <w:r/>
      <w:hyperlink r:id="rId9">
        <w:r>
          <w:rPr>
            <w:color w:val="0000EE"/>
            <w:u w:val="single"/>
          </w:rPr>
          <w:t>https://www.upi.com/Top_News/US/2026/09/28/trump-administration-education-mcmahon-title-ix-final-rule/9961790618071/</w:t>
        </w:r>
      </w:hyperlink>
      <w:r>
        <w:t xml:space="preserve"> - On September 28, 2026, the Trump administration finalised the repeal of Title IX protections for LGBTQ students, reversing policies from the previous administration. Education Secretary Linda McMahon announced the final rule, which reverts to 'commonsense language' in Title IX regulations. The move aims to align with court orders and Congressional intent, reducing confusion for parents, students, and educational institutions. Critics argue that this decision weakens protections and recourse options for victims of sexual assault in schools, particularly affecting transgender students.</w:t>
      </w:r>
      <w:r/>
    </w:p>
    <w:p>
      <w:pPr>
        <w:pStyle w:val="ListNumber"/>
        <w:spacing w:line="240" w:lineRule="auto"/>
        <w:ind w:left="720"/>
      </w:pPr>
      <w:r/>
      <w:hyperlink r:id="rId13">
        <w:r>
          <w:rPr>
            <w:color w:val="0000EE"/>
            <w:u w:val="single"/>
          </w:rPr>
          <w:t>https://www.lgbtqnation.com/2026/09/a-monstrous-injustice-admin-announces-pro-lgbtq-antidiscrimination-rule-ends-tomorrow/</w:t>
        </w:r>
      </w:hyperlink>
      <w:r>
        <w:t xml:space="preserve"> - LGBTQ+ advocates have condemned the Trump administration's decision to rescind the pro-LGBTQ+ antidiscrimination rule without a public comment period. The Department of Education announced the end of rules established during the Biden administration that protected LGBTQ+ students from discrimination under Title IX. Critics describe the move as a 'monstrous injustice,' highlighting concerns over the lack of transparency and the potential negative impact on LGBTQ+ students' rights and safety in educational settings.</w:t>
      </w:r>
      <w:r/>
    </w:p>
    <w:p>
      <w:pPr>
        <w:pStyle w:val="ListNumber"/>
        <w:spacing w:line="240" w:lineRule="auto"/>
        <w:ind w:left="720"/>
      </w:pPr>
      <w:r/>
      <w:hyperlink r:id="rId10">
        <w:r>
          <w:rPr>
            <w:color w:val="0000EE"/>
            <w:u w:val="single"/>
          </w:rPr>
          <w:t>https://news.bloomberglaw.com/bloomberg-government-news/education-department-rule-repeals-biden-era-lgbtq-protections</w:t>
        </w:r>
      </w:hyperlink>
      <w:r>
        <w:t xml:space="preserve"> - The Trump administration has rolled back a Biden-era rule that expanded Title IX's protections against sex discrimination and harassment to include sexual orientation and gender identity. The new rule reinstates the 2020 Title IX rule from the first Trump administration, recognising sex solely as male or female. Education Secretary Linda McMahon stated that the action reflects court orders and Congressional intent, aiming to reduce confusion for parents, students, and educational institutions. This change follows previous legal challenges to the Biden-era policy.</w:t>
      </w:r>
      <w:r/>
    </w:p>
    <w:p>
      <w:pPr>
        <w:pStyle w:val="ListNumber"/>
        <w:spacing w:line="240" w:lineRule="auto"/>
        <w:ind w:left="720"/>
      </w:pPr>
      <w:r/>
      <w:hyperlink r:id="rId12">
        <w:r>
          <w:rPr>
            <w:color w:val="0000EE"/>
            <w:u w:val="single"/>
          </w:rPr>
          <w:t>https://www.washingtonpost.com/education/2026/04/06/education-department-transgender-settlements/</w:t>
        </w:r>
      </w:hyperlink>
      <w:r>
        <w:t xml:space="preserve"> - The Trump administration is ending civil rights settlements that aimed to protect transgender students from discrimination. The Education Department announced it is rescinding agreements with Taft College and five local school districts, calling the settlements illegal. This move reflects the administration's stance that federal law barring sex discrimination does not extend to discrimination based on gender identity, marking a significant shift in policies protecting transgender students in educational institutions.</w:t>
      </w:r>
      <w:r/>
    </w:p>
    <w:p>
      <w:pPr>
        <w:pStyle w:val="ListNumber"/>
        <w:spacing w:line="240" w:lineRule="auto"/>
        <w:ind w:left="720"/>
      </w:pPr>
      <w:r/>
      <w:hyperlink r:id="rId11">
        <w:r>
          <w:rPr>
            <w:color w:val="0000EE"/>
            <w:u w:val="single"/>
          </w:rPr>
          <w:t>https://www.lgbtqnation.com/2025/02/trump-administration-declares-title-ix-does-not-protect-trans-students-from-discrimination/</w:t>
        </w:r>
      </w:hyperlink>
      <w:r>
        <w:t xml:space="preserve"> - In February 2025, the Trump administration notified public schools that it would not enforce the Biden administration's revised interpretation of Title IX, which included protections for LGBTQ+ students. The administration's stance indicates a departure from previous policies that extended Title IX protections to include sexual orientation and gender identity, raising concerns about the future of protections against discrimination for LGBTQ+ students in educational settings.</w:t>
      </w:r>
      <w:r/>
    </w:p>
    <w:p>
      <w:pPr>
        <w:pStyle w:val="ListNumber"/>
        <w:spacing w:line="240" w:lineRule="auto"/>
        <w:ind w:left="720"/>
      </w:pPr>
      <w:r/>
      <w:hyperlink r:id="rId14">
        <w:r>
          <w:rPr>
            <w:color w:val="0000EE"/>
            <w:u w:val="single"/>
          </w:rPr>
          <w:t>https://www.upi.com/Top_News/US/2026/04/06/trump-admin-ends-antidiscrimination-rules-transgender-students/9741775512343/</w:t>
        </w:r>
      </w:hyperlink>
      <w:r>
        <w:t xml:space="preserve"> - The Trump administration has moved to end civil rights settlements with two colleges and five local school districts that required them to prevent discrimination against transgender students. The Department of Education announced it would rescind resolution agreements made during the Obama and Biden administrations over Title IX violations, including penalties for refusing to use preferred student pronouns or asking about a student's preferred gender, reflecting a shift in the administration's approach to transgender student protections.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pi.com/Top_News/US/2026/09/28/trump-administration-education-mcmahon-title-ix-final-rule/9961790618071/" TargetMode="External"/><Relationship Id="rId10" Type="http://schemas.openxmlformats.org/officeDocument/2006/relationships/hyperlink" Target="https://news.bloomberglaw.com/bloomberg-government-news/education-department-rule-repeals-biden-era-lgbtq-protections" TargetMode="External"/><Relationship Id="rId11" Type="http://schemas.openxmlformats.org/officeDocument/2006/relationships/hyperlink" Target="https://www.lgbtqnation.com/2025/02/trump-administration-declares-title-ix-does-not-protect-trans-students-from-discrimination/" TargetMode="External"/><Relationship Id="rId12" Type="http://schemas.openxmlformats.org/officeDocument/2006/relationships/hyperlink" Target="https://www.washingtonpost.com/education/2026/04/06/education-department-transgender-settlements/" TargetMode="External"/><Relationship Id="rId13" Type="http://schemas.openxmlformats.org/officeDocument/2006/relationships/hyperlink" Target="https://www.lgbtqnation.com/2026/09/a-monstrous-injustice-admin-announces-pro-lgbtq-antidiscrimination-rule-ends-tomorrow/" TargetMode="External"/><Relationship Id="rId14" Type="http://schemas.openxmlformats.org/officeDocument/2006/relationships/hyperlink" Target="https://www.upi.com/Top_News/US/2026/04/06/trump-admin-ends-antidiscrimination-rules-transgender-students/9741775512343/" TargetMode="External"/><Relationship Id="rId15" Type="http://schemas.openxmlformats.org/officeDocument/2006/relationships/hyperlink" Target="https://www.cmjornal.pt/mundo/detalhe/trump-revoga-normas-que-protegem-alunos-lgbti-de-discriminacao-sexu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