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Newsom Signs Six California LGBTQ+ Protection Bills Into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Governor Gavin Newsom has signed six new LGBTQ+ protection bills, including measures safeguarding trans health records, banning conversion therapy for minors and supporting veterans affected by the military’s former policies. The package arrives as California pushes back against federal pressure and renewed attacks on LGBTQ+ rights.</w:t>
      </w:r>
      <w:r/>
    </w:p>
    <w:p>
      <w:pPr>
        <w:pStyle w:val="Heading2"/>
      </w:pPr>
      <w:r>
        <w:t>Essential Takeaways</w:t>
      </w:r>
      <w:r/>
      <w:r/>
    </w:p>
    <w:p>
      <w:pPr>
        <w:pStyle w:val="ListBullet"/>
        <w:spacing w:line="240" w:lineRule="auto"/>
        <w:ind w:left="720"/>
      </w:pPr>
      <w:r/>
      <w:r>
        <w:rPr>
          <w:b/>
        </w:rPr>
        <w:t>Medical privacy:</w:t>
      </w:r>
      <w:r>
        <w:t xml:space="preserve"> California agencies face tighter limits on sharing records linked to lawful gender-affirming or reproductive care.</w:t>
      </w:r>
      <w:r/>
    </w:p>
    <w:p>
      <w:pPr>
        <w:pStyle w:val="ListBullet"/>
        <w:spacing w:line="240" w:lineRule="auto"/>
        <w:ind w:left="720"/>
      </w:pPr>
      <w:r/>
      <w:r>
        <w:rPr>
          <w:b/>
        </w:rPr>
        <w:t>Youth protection:</w:t>
      </w:r>
      <w:r>
        <w:t xml:space="preserve"> The package bans conversion therapy for minors.</w:t>
      </w:r>
      <w:r/>
    </w:p>
    <w:p>
      <w:pPr>
        <w:pStyle w:val="ListBullet"/>
        <w:spacing w:line="240" w:lineRule="auto"/>
        <w:ind w:left="720"/>
      </w:pPr>
      <w:r/>
      <w:r>
        <w:rPr>
          <w:b/>
        </w:rPr>
        <w:t>Campus support:</w:t>
      </w:r>
      <w:r>
        <w:t xml:space="preserve"> LGBTQ+ college students will receive stronger protections and access to resources.</w:t>
      </w:r>
      <w:r/>
    </w:p>
    <w:p>
      <w:pPr>
        <w:pStyle w:val="ListBullet"/>
        <w:spacing w:line="240" w:lineRule="auto"/>
        <w:ind w:left="720"/>
      </w:pPr>
      <w:r/>
      <w:r>
        <w:rPr>
          <w:b/>
        </w:rPr>
        <w:t>Veteran recognition:</w:t>
      </w:r>
      <w:r>
        <w:t xml:space="preserve"> Some veterans dismissed under previous military policies can seek an upgraded discharge.</w:t>
      </w:r>
      <w:r/>
    </w:p>
    <w:p>
      <w:pPr>
        <w:pStyle w:val="ListBullet"/>
        <w:spacing w:line="240" w:lineRule="auto"/>
        <w:ind w:left="720"/>
      </w:pPr>
      <w:r/>
      <w:r>
        <w:rPr>
          <w:b/>
        </w:rPr>
        <w:t>A complicated record:</w:t>
      </w:r>
      <w:r>
        <w:t xml:space="preserve"> Newsom’s wider approach to trans rights remains supportive in some areas but cautious in others.</w:t>
      </w:r>
      <w:r/>
      <w:r/>
    </w:p>
    <w:p>
      <w:pPr>
        <w:pStyle w:val="Heading2"/>
      </w:pPr>
      <w:r>
        <w:t>California draws a line over LGBTQ+ medical records</w:t>
      </w:r>
      <w:r/>
    </w:p>
    <w:p>
      <w:r/>
      <w:r>
        <w:t>The most direct clash with federal policy centres on medical privacy. Under AB 1930, state and local agencies generally won’t be able to hand over information about lawful protected healthcare in California to another state or federal law-enforcement body without additional scrutiny.</w:t>
      </w:r>
      <w:r/>
    </w:p>
    <w:p>
      <w:r/>
      <w:r>
        <w:t>That means subpoenas and similar requests must be reported to the state attorney general, who will assess whether they meet the law’s requirements. The protection covers information connected with gender-affirming care and pregnancy-related healthcare, according to the California governor’s office.</w:t>
      </w:r>
      <w:r/>
    </w:p>
    <w:p>
      <w:r/>
      <w:r>
        <w:t>The measure lands at a particularly tense moment. LGBTQ+ Nation reported that the Trump administration has sought medical records involving trans young people at hospitals across the country, raising fears that information gathered in one state could be used to pursue providers elsewhere. For families, the issue is less abstract than it sounds: a confidential file can suddenly feel like a map to someone’s private life.</w:t>
      </w:r>
      <w:r/>
    </w:p>
    <w:p>
      <w:pPr>
        <w:pStyle w:val="Heading2"/>
      </w:pPr>
      <w:r>
        <w:t>Six bills, with a wider safety net</w:t>
      </w:r>
      <w:r/>
    </w:p>
    <w:p>
      <w:r/>
      <w:r>
        <w:t>The legislation reaches beyond medical data. It also bans conversion therapy for minors, expands protections and resources for LGBTQ+ students at colleges, restricts out-of-state access to certain state data, and makes it easier for insurers to cover HIV prevention medication.</w:t>
      </w:r>
      <w:r/>
    </w:p>
    <w:p>
      <w:r/>
      <w:r>
        <w:t>Another measure addresses veterans who received a less-than-honourable discharge solely because of specified military policies. Eligible veterans can seek an upgrade, with priority for cases involving mental health conditions, traumatic brain injury, sexual assault or harassment, sexual orientation or gender identity.</w:t>
      </w:r>
      <w:r/>
    </w:p>
    <w:p>
      <w:r/>
      <w:r>
        <w:t>The California governor’s office described the package as a response to attacks on LGBTQ+ people and as part of the state’s broader effort to protect residents. The timing gives the measures a clear political edge, but the practical consequences are familiar ones: privacy, access to healthcare, fair treatment and the chance to correct old official records.</w:t>
      </w:r>
      <w:r/>
    </w:p>
    <w:p>
      <w:pPr>
        <w:pStyle w:val="Heading2"/>
      </w:pPr>
      <w:r>
        <w:t>Why the timing matters</w:t>
      </w:r>
      <w:r/>
    </w:p>
    <w:p>
      <w:r/>
      <w:r>
        <w:t>California has often presented itself as a refuge for LGBTQ+ people, yet protection inside the state doesn’t always prevent pressure from outside it. Other states can still seek information, investigate providers or challenge care that California considers lawful.</w:t>
      </w:r>
      <w:r/>
    </w:p>
    <w:p>
      <w:r/>
      <w:r>
        <w:t>That’s why the data-sharing provisions matter. The Davis Vanguard reported that the new package is intended to reinforce California’s role as a barrier against out-of-state efforts targeting LGBTQ+ healthcare and personal information. It’s a legal firewall, rather than a promise that every dispute will disappear.</w:t>
      </w:r>
      <w:r/>
    </w:p>
    <w:p>
      <w:r/>
      <w:r>
        <w:t>The approach also reflects a broader shift in the rights debate. The argument is no longer only about whether a service is legal in California, but whether another government can reach across state lines to punish it. That distinction could become increasingly important for families, clinicians and charities working across different legal systems.</w:t>
      </w:r>
      <w:r/>
    </w:p>
    <w:p>
      <w:pPr>
        <w:pStyle w:val="Heading2"/>
      </w:pPr>
      <w:r>
        <w:t>A boost for students, patients and veterans</w:t>
      </w:r>
      <w:r/>
    </w:p>
    <w:p>
      <w:r/>
      <w:r>
        <w:t>For LGBTQ+ students, stronger campus protections and resources may offer help where policy can feel remote. Colleges are often where young adults first seek healthcare, counselling or community support, so practical access matters as much as formal rights.</w:t>
      </w:r>
      <w:r/>
    </w:p>
    <w:p>
      <w:r/>
      <w:r>
        <w:t>The HIV prevention measure tackles another everyday barrier. Reducing insurance hurdles for preventive medication could make care more straightforward, particularly for people who face cost, paperwork or uncertainty when trying to stay healthy.</w:t>
      </w:r>
      <w:r/>
    </w:p>
    <w:p>
      <w:r/>
      <w:r>
        <w:t>Meanwhile, the veterans provision deals with a long tail of institutional harm. An upgraded discharge can affect access to benefits, employment and personal dignity. It won’t erase what happened, but it can remove a damaging label that should never have been attached in the first place.</w:t>
      </w:r>
      <w:r/>
    </w:p>
    <w:p>
      <w:pPr>
        <w:pStyle w:val="Heading2"/>
      </w:pPr>
      <w:r>
        <w:t>Supportive legislation, but a mixed political record</w:t>
      </w:r>
      <w:r/>
    </w:p>
    <w:p>
      <w:r/>
      <w:r>
        <w:t>Newsom’s position is not without complications. He has signed measures supporting LGBTQ+ Californians before, including earlier legislation highlighted by the governor’s office, but he has also faced criticism over comments about trans inclusion in sport and previous decisions involving gender-affirming care.</w:t>
      </w:r>
      <w:r/>
    </w:p>
    <w:p>
      <w:r/>
      <w:r>
        <w:t>LGBTQ+ Nation also noted that he recently vetoed a bill concerning extradition in cases involving gender-affirming or reproductive healthcare. Newsom said he supported the bill’s aims but was concerned about limiting the executive authority of future governors.</w:t>
      </w:r>
      <w:r/>
    </w:p>
    <w:p>
      <w:r/>
      <w:r>
        <w:t>That tension helps explain the reaction to this latest package. Supporters see concrete protections arriving when they’re urgently needed; critics may ask why similar safeguards were not pursued more consistently. Either way, the bills turn political declarations into changes that could affect records, insurance forms, student services and veteran paperwork.</w:t>
      </w:r>
      <w:r/>
    </w:p>
    <w:p>
      <w:r/>
      <w:r>
        <w:t>California’s message is clear, even if the wider debate remains unsettled: lawful LGBTQ+ healthcare and the people who rely on it should not be easy targets.</w:t>
      </w:r>
      <w:r/>
    </w:p>
    <w:p>
      <w:r/>
      <w:r>
        <w:t>Explore the protections that apply to you, and keep copies of important healthcare or service records where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[1]</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1">
        <w:r>
          <w:rPr>
            <w:color w:val="0000EE"/>
            <w:u w:val="single"/>
          </w:rPr>
          <w:t>[3]</w:t>
        </w:r>
      </w:hyperlink>
      <w:r>
        <w:t xml:space="preserve">- Paragraph 15: </w:t>
      </w:r>
      <w:hyperlink r:id="rId9">
        <w:r>
          <w:rPr>
            <w:color w:val="0000EE"/>
            <w:u w:val="single"/>
          </w:rPr>
          <w:t>[1]</w:t>
        </w:r>
      </w:hyperlink>
      <w:r>
        <w:t xml:space="preserve">, </w:t>
      </w:r>
      <w:hyperlink r:id="rId15">
        <w:r>
          <w:rPr>
            <w:color w:val="0000EE"/>
            <w:u w:val="single"/>
          </w:rPr>
          <w:t>[6]</w:t>
        </w:r>
      </w:hyperlink>
      <w:r>
        <w:t xml:space="preserve">- Paragraph 16: </w:t>
      </w:r>
      <w:hyperlink r:id="rId9">
        <w:r>
          <w:rPr>
            <w:color w:val="0000EE"/>
            <w:u w:val="single"/>
          </w:rPr>
          <w:t>[1]</w:t>
        </w:r>
      </w:hyperlink>
      <w:r>
        <w:t xml:space="preserve">, </w:t>
      </w:r>
      <w:hyperlink r:id="rId10">
        <w:r>
          <w:rPr>
            <w:color w:val="0000EE"/>
            <w:u w:val="single"/>
          </w:rPr>
          <w:t>[2]</w:t>
        </w:r>
      </w:hyperlink>
      <w:r>
        <w:t xml:space="preserve">- Paragraph 17: </w:t>
      </w:r>
      <w:hyperlink r:id="rId9">
        <w:r>
          <w:rPr>
            <w:color w:val="0000EE"/>
            <w:u w:val="single"/>
          </w:rPr>
          <w:t>[1]</w:t>
        </w:r>
      </w:hyperlink>
      <w:r>
        <w:t xml:space="preserve">, </w:t>
      </w:r>
      <w:hyperlink r:id="rId11">
        <w:r>
          <w:rPr>
            <w:color w:val="0000EE"/>
            <w:u w:val="single"/>
          </w:rPr>
          <w:t>[3]</w:t>
        </w:r>
      </w:hyperlink>
      <w:r>
        <w:t xml:space="preserve">- Paragraph 18: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https://www.lgbtqnation.com/2026/09/gavin-newsom-signs-6-pro-lgbtq-bills-in-response-to-trumps-all-out-on-the-community/</w:t>
        </w:r>
      </w:hyperlink>
      <w:r>
        <w:t xml:space="preserve"> - Please view link - unable to able to access data</w:t>
      </w:r>
      <w:r/>
    </w:p>
    <w:p>
      <w:pPr>
        <w:pStyle w:val="ListNumber"/>
        <w:spacing w:line="240" w:lineRule="auto"/>
        <w:ind w:left="720"/>
      </w:pPr>
      <w:r/>
      <w:hyperlink r:id="rId10">
        <w:r>
          <w:rPr>
            <w:color w:val="0000EE"/>
            <w:u w:val="single"/>
          </w:rPr>
          <w:t>https://www.gov.ca.gov/2026/09/26/governor-newsom-signs-legislation-protecting-the-lgbtq-community-pushing-back-on-attacks-by-the-trump-administration/</w:t>
        </w:r>
      </w:hyperlink>
      <w:r>
        <w:t xml:space="preserve"> - On September 26, 2026, California Governor Gavin Newsom signed a six-bill package aimed at protecting the LGBTQ community in response to federal actions perceived as attacks. The legislation includes measures to strengthen privacy protections, support LGBTQ servicemembers, update the state's ban on conversion therapy, create safe environments for LGBTQ youth, and enhance access to HIV prevention medications. Governor Newsom stated that California will not stand for the federal government's assault on the LGBTQ community, highlighting the state's commitment to safeguarding its residents' rights and well-being.</w:t>
      </w:r>
      <w:r/>
    </w:p>
    <w:p>
      <w:pPr>
        <w:pStyle w:val="ListNumber"/>
        <w:spacing w:line="240" w:lineRule="auto"/>
        <w:ind w:left="720"/>
      </w:pPr>
      <w:r/>
      <w:hyperlink r:id="rId11">
        <w:r>
          <w:rPr>
            <w:color w:val="0000EE"/>
            <w:u w:val="single"/>
          </w:rPr>
          <w:t>https://www.latimes.com/california/story/2026-09-27/newsom-lgbtq-bills?sfmc_id=6528239d24b2ea18e69250c2&amp;skey_id=52084e6898be7a138cb3498d86947a2917e005fb2b142be17c9862898c48396f</w:t>
        </w:r>
      </w:hyperlink>
      <w:r>
        <w:t xml:space="preserve"> - Governor Gavin Newsom signed a package of bills on September 27, 2026, aimed at increasing protections for LGBTQ individuals in California. The legislation responds to recent federal policies perceived as threats to the community. One of the six bills provides housing, employment, and other support to service members discharged from the U.S. military due to President Trump's efforts to ban transgender people from serving. Assemblymember Chris Ward, author of Assembly Bill 1775, expressed gratitude for the legislation and emphasized California's commitment to supporting veterans unjustly forced out of uniform.</w:t>
      </w:r>
      <w:r/>
    </w:p>
    <w:p>
      <w:pPr>
        <w:pStyle w:val="ListNumber"/>
        <w:spacing w:line="240" w:lineRule="auto"/>
        <w:ind w:left="720"/>
      </w:pPr>
      <w:r/>
      <w:hyperlink r:id="rId12">
        <w:r>
          <w:rPr>
            <w:color w:val="0000EE"/>
            <w:u w:val="single"/>
          </w:rPr>
          <w:t>https://davisvanguard.org/2026/09/newsom-signs-lgbtq-rights-package/</w:t>
        </w:r>
      </w:hyperlink>
      <w:r>
        <w:t xml:space="preserve"> - On September 27, 2026, Governor Gavin Newsom signed a six-bill package expanding protections for LGBTQ Californians. The legislation includes measures to support transgender veterans, patients seeking gender-affirming care, conversion therapy survivors, and college students, while strengthening privacy protections and access to HIV prevention medication. The bills aim to counter federal policies under the Trump administration affecting transgender military service, gender-affirming health care, and LGBTQ-related programs. Governor Newsom stated that California will not stand for the federal government's assault on the LGBTQ community.</w:t>
      </w:r>
      <w:r/>
    </w:p>
    <w:p>
      <w:pPr>
        <w:pStyle w:val="ListNumber"/>
        <w:spacing w:line="240" w:lineRule="auto"/>
        <w:ind w:left="720"/>
      </w:pPr>
      <w:r/>
      <w:hyperlink r:id="rId14">
        <w:r>
          <w:rPr>
            <w:color w:val="0000EE"/>
            <w:u w:val="single"/>
          </w:rPr>
          <w:t>https://www.gov.ca.gov/2020/09/26/governor-newsom-signs-legislation-strengthening-protections-for-lgbtq-californians/</w:t>
        </w:r>
      </w:hyperlink>
      <w:r>
        <w:t xml:space="preserve"> - In September 2020, Governor Gavin Newsom signed legislation to strengthen protections for LGBTQ Californians. The measures included SB 932, which ensures comprehensive data collection to understand how COVID-19 is impacting the LGBTQ community; AB 2218, establishing the Transgender Wellness and Equity Fund; and SB 132, requiring the California Department of Corrections and Rehabilitation to house transgender, gender-nonconforming, and intersex individuals in a manner that matches their gender identity while supporting health and safety.</w:t>
      </w:r>
      <w:r/>
    </w:p>
    <w:p>
      <w:pPr>
        <w:pStyle w:val="ListNumber"/>
        <w:spacing w:line="240" w:lineRule="auto"/>
        <w:ind w:left="720"/>
      </w:pPr>
      <w:r/>
      <w:hyperlink r:id="rId15">
        <w:r>
          <w:rPr>
            <w:color w:val="0000EE"/>
            <w:u w:val="single"/>
          </w:rPr>
          <w:t>https://www.gov.ca.gov/2025/06/18/governor-newsom-proclaims-lgbtq-pride-month-3/</w:t>
        </w:r>
      </w:hyperlink>
      <w:r>
        <w:t xml:space="preserve"> - On June 18, 2025, Governor Gavin Newsom issued a proclamation declaring June 2025 as 'LGBTQ+ Pride Month.' The proclamation highlighted California's support and celebration of the LGBTQ community, acknowledging their tireless fight for rights and equality. It also addressed the ongoing challenges faced by the community, including hate-fueled discrimination and violence, and emphasized the state's commitment to acceptance and inclusion.</w:t>
      </w:r>
      <w:r/>
    </w:p>
    <w:p>
      <w:pPr>
        <w:pStyle w:val="ListNumber"/>
        <w:spacing w:line="240" w:lineRule="auto"/>
        <w:ind w:left="720"/>
      </w:pPr>
      <w:r/>
      <w:hyperlink r:id="rId13">
        <w:r>
          <w:rPr>
            <w:color w:val="0000EE"/>
            <w:u w:val="single"/>
          </w:rPr>
          <w:t>https://www.gov.ca.gov/2023/09/23/governor-newsom-signs-legislation-supporting-lgbtq-californians/</w:t>
        </w:r>
      </w:hyperlink>
      <w:r>
        <w:t xml:space="preserve"> - In September 2023, Governor Gavin Newsom signed legislation strengthening protections and support for LGBTQ+ Californians, including measures to better support vulnerable youth. The legislation included AB 5, which sets implementation timelines for required LGBTQ+ cultural competency training by public school teachers and staff; SB 857, establishing an advisory task force to identify LGBTQ+ pupil needs statewide; and AB 223, requiring any petition for a change of gender and sex identifier by a minor to be kept confidential by the court.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gavin-newsom-signs-6-pro-lgbtq-bills-in-response-to-trumps-all-out-on-the-community/" TargetMode="External"/><Relationship Id="rId10" Type="http://schemas.openxmlformats.org/officeDocument/2006/relationships/hyperlink" Target="https://www.gov.ca.gov/2026/09/26/governor-newsom-signs-legislation-protecting-the-lgbtq-community-pushing-back-on-attacks-by-the-trump-administration/" TargetMode="External"/><Relationship Id="rId11" Type="http://schemas.openxmlformats.org/officeDocument/2006/relationships/hyperlink" Target="https://www.latimes.com/california/story/2026-09-27/newsom-lgbtq-bills?sfmc_id=6528239d24b2ea18e69250c2&amp;skey_id=52084e6898be7a138cb3498d86947a2917e005fb2b142be17c9862898c48396f" TargetMode="External"/><Relationship Id="rId12" Type="http://schemas.openxmlformats.org/officeDocument/2006/relationships/hyperlink" Target="https://davisvanguard.org/2026/09/newsom-signs-lgbtq-rights-package/" TargetMode="External"/><Relationship Id="rId13" Type="http://schemas.openxmlformats.org/officeDocument/2006/relationships/hyperlink" Target="https://www.gov.ca.gov/2023/09/23/governor-newsom-signs-legislation-supporting-lgbtq-californians/" TargetMode="External"/><Relationship Id="rId14" Type="http://schemas.openxmlformats.org/officeDocument/2006/relationships/hyperlink" Target="https://www.gov.ca.gov/2020/09/26/governor-newsom-signs-legislation-strengthening-protections-for-lgbtq-californians/" TargetMode="External"/><Relationship Id="rId15" Type="http://schemas.openxmlformats.org/officeDocument/2006/relationships/hyperlink" Target="https://www.gov.ca.gov/2025/06/18/governor-newsom-proclaims-lgbtq-pride-month-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