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Dublin solidarity demonstration urges action on LGBTQ+ rights in Türkiye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will gather in Dublin to stand with LGBTQ+ people, activists and civil society groups facing a widening crackdown in Türkiye. The demonstration outside the European Parliament Liaison Office comes after coordinated raids, detentions and restrictions on LGBTQ+ organisations, adding fresh pressure on Ireland to respond through diplomatic channels.</w:t>
      </w:r>
      <w:r/>
    </w:p>
    <w:p>
      <w:pPr>
        <w:pStyle w:val="Heading2"/>
      </w:pPr>
      <w:r>
        <w:t>Essential Takeaways</w:t>
      </w:r>
      <w:r/>
      <w:r/>
    </w:p>
    <w:p>
      <w:pPr>
        <w:pStyle w:val="ListBullet"/>
        <w:spacing w:line="240" w:lineRule="auto"/>
        <w:ind w:left="720"/>
      </w:pPr>
      <w:r/>
      <w:r>
        <w:rPr>
          <w:b/>
        </w:rPr>
        <w:t>Where and when:</w:t>
      </w:r>
      <w:r>
        <w:t xml:space="preserve"> The demonstration is scheduled for 6pm outside the European Parliament Liaison Office at 11 Chatham Street, Dublin 2.</w:t>
      </w:r>
      <w:r/>
    </w:p>
    <w:p>
      <w:pPr>
        <w:pStyle w:val="ListBullet"/>
        <w:spacing w:line="240" w:lineRule="auto"/>
        <w:ind w:left="720"/>
      </w:pPr>
      <w:r/>
      <w:r>
        <w:rPr>
          <w:b/>
        </w:rPr>
        <w:t>Who is backing it:</w:t>
      </w:r>
      <w:r>
        <w:t xml:space="preserve"> Irish LGBTQ+ organisations and allies are calling for urgent international action.</w:t>
      </w:r>
      <w:r/>
    </w:p>
    <w:p>
      <w:pPr>
        <w:pStyle w:val="ListBullet"/>
        <w:spacing w:line="240" w:lineRule="auto"/>
        <w:ind w:left="720"/>
      </w:pPr>
      <w:r/>
      <w:r>
        <w:rPr>
          <w:b/>
        </w:rPr>
        <w:t>What prompted it:</w:t>
      </w:r>
      <w:r>
        <w:t xml:space="preserve"> Recent raids reportedly targeted activists, venues, organisations and online accounts across Türkiye.</w:t>
      </w:r>
      <w:r/>
    </w:p>
    <w:p>
      <w:pPr>
        <w:pStyle w:val="ListBullet"/>
        <w:spacing w:line="240" w:lineRule="auto"/>
        <w:ind w:left="720"/>
      </w:pPr>
      <w:r/>
      <w:r>
        <w:rPr>
          <w:b/>
        </w:rPr>
        <w:t>What campaigners want:</w:t>
      </w:r>
      <w:r>
        <w:t xml:space="preserve"> Protection for detainees, the release of people held for legitimate rights activity and an end to attacks on civic groups.</w:t>
      </w:r>
      <w:r/>
    </w:p>
    <w:p>
      <w:pPr>
        <w:pStyle w:val="ListBullet"/>
        <w:spacing w:line="240" w:lineRule="auto"/>
        <w:ind w:left="720"/>
      </w:pPr>
      <w:r/>
      <w:r>
        <w:rPr>
          <w:b/>
        </w:rPr>
        <w:t>Why it matters:</w:t>
      </w:r>
      <w:r>
        <w:t xml:space="preserve"> Same-sex relationships are legal in Türkiye, but LGBTQ+ people continue to face discrimination and mounting restrictions.</w:t>
      </w:r>
      <w:r/>
      <w:r/>
    </w:p>
    <w:p>
      <w:pPr>
        <w:pStyle w:val="Heading2"/>
      </w:pPr>
      <w:r>
        <w:t>Dublin turns solidarity into a public demand</w:t>
      </w:r>
      <w:r/>
    </w:p>
    <w:p>
      <w:r/>
      <w:r>
        <w:t>The strongest message from the Dublin demonstration is simple: silence isn't neutral when LGBTQ+ people and human rights defenders are being targeted. Campaigners are asking the Irish government to move beyond statements of concern and use diplomatic pressure to support those facing detention or harassment.</w:t>
      </w:r>
      <w:r/>
    </w:p>
    <w:p>
      <w:r/>
      <w:r>
        <w:t>The gathering follows a joint letter from 20 Irish LGBTQ+ organisations, including The National LGBTQ+ Federation, Outhouse LGBTQ+ Centre, LGBT Ireland, Belong To, Dublin Pride and TENI. According to GCN, the groups want Foreign Affairs Minister Helen McEntee to engage directly with Turkish authorities and press for concrete protections.</w:t>
      </w:r>
      <w:r/>
    </w:p>
    <w:p>
      <w:pPr>
        <w:pStyle w:val="Heading2"/>
      </w:pPr>
      <w:r>
        <w:t>Raids have raised fears about a broader crackdown</w:t>
      </w:r>
      <w:r/>
    </w:p>
    <w:p>
      <w:r/>
      <w:r>
        <w:t>The immediate backdrop is a series of coordinated police raids reported across 12 Turkish provinces. Al Jazeera reported that LGBTQ+ activists, groups and venues were among those targeted, while online platforms linked to LGBTQ+ and feminist organisations were also blocked.</w:t>
      </w:r>
      <w:r/>
    </w:p>
    <w:p>
      <w:r/>
      <w:r>
        <w:t>The Washington Post reported that the crackdown has been linked to the government's so-called family values agenda and its wider population policy. That language may sound bureaucratic, but for LGBTQ+ communities it can translate into cancelled events, restricted speech and a much more dangerous public climate.</w:t>
      </w:r>
      <w:r/>
    </w:p>
    <w:p>
      <w:pPr>
        <w:pStyle w:val="Heading2"/>
      </w:pPr>
      <w:r>
        <w:t>What campaigners are asking Ireland to do</w:t>
      </w:r>
      <w:r/>
    </w:p>
    <w:p>
      <w:r/>
      <w:r>
        <w:t>The Dublin protest is calling for humane treatment and protection for LGBTQ+ people and rights defenders in detention. It also demands the release of people detained solely for legitimate human rights work or exercising fundamental freedoms.</w:t>
      </w:r>
      <w:r/>
    </w:p>
    <w:p>
      <w:r/>
      <w:r>
        <w:t>Campaigners want Ireland to oppose the targeting of independent organisations and to support civic space in Türkiye. Brussels Signal reported that support groups have faced increasing pressure, making international attention especially important for organisations that may otherwise be pushed out of public life.</w:t>
      </w:r>
      <w:r/>
    </w:p>
    <w:p>
      <w:pPr>
        <w:pStyle w:val="Heading2"/>
      </w:pPr>
      <w:r>
        <w:t>Why the Turkish crackdown matters beyond one country</w:t>
      </w:r>
      <w:r/>
    </w:p>
    <w:p>
      <w:r/>
      <w:r>
        <w:t>The issue isn't only about individual arrests. When authorities investigate organisations, block websites or pressure venues, the effect can spread quietly through a whole community. People may stop attending events, seeking support or speaking publicly, even when no formal ban exists.</w:t>
      </w:r>
      <w:r/>
    </w:p>
    <w:p>
      <w:r/>
      <w:r>
        <w:t>Earlier proceedings against leaders of the Genç LGBTI+ association in Izmir have added to those concerns. Reporting from the World Socialist Web Site highlighted how accusations involving obscenity and the protection of the family can be used within a wider campaign against LGBTQ+ activism.</w:t>
      </w:r>
      <w:r/>
    </w:p>
    <w:p>
      <w:pPr>
        <w:pStyle w:val="Heading2"/>
      </w:pPr>
      <w:r>
        <w:t>Allies have already taken to the streets</w:t>
      </w:r>
      <w:r/>
    </w:p>
    <w:p>
      <w:r/>
      <w:r>
        <w:t>The Dublin demonstration follows an earlier protest outside the Turkish Embassy in Ballsbridge, organised by Labour LGBTQ+. That gathering made a similar appeal for Irish government action and showed that concern about developments in Türkiye is already moving through Ireland's political and community networks.</w:t>
      </w:r>
      <w:r/>
    </w:p>
    <w:p>
      <w:r/>
      <w:r>
        <w:t>For supporters attending, the event offers a practical way to show that international solidarity isn't an abstract slogan. It's a visible, collective response when local groups are being isolated. As LGBTQ+ Nation reported, nationwide raids have affected bars, activists and support organisations, making public backing feel all the more urgent.</w:t>
      </w:r>
      <w:r/>
    </w:p>
    <w:p>
      <w:r/>
      <w:r>
        <w:t>It may be a small gathering by global standards, but solidarity often begins with people turning up, standing together and refusing to look away.</w:t>
      </w:r>
      <w:r/>
    </w:p>
    <w:p>
      <w:r/>
      <w:r>
        <w:t>It's a modest act of solidarity with a clear message: LGBTQ+ rights must be defended everywhere.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[5]</w:t>
        </w:r>
      </w:hyperlink>
      <w:r>
        <w:t xml:space="preserve">, </w:t>
      </w:r>
      <w:hyperlink r:id="rId12">
        <w:r>
          <w:rPr>
            <w:color w:val="0000EE"/>
            <w:u w:val="single"/>
          </w:rPr>
          <w:t>[6]</w:t>
        </w:r>
      </w:hyperlink>
      <w:r>
        <w:t xml:space="preserve">- Paragraph 4: </w:t>
      </w:r>
      <w:hyperlink r:id="rId13">
        <w:r>
          <w:rPr>
            <w:color w:val="0000EE"/>
            <w:u w:val="single"/>
          </w:rPr>
          <w:t>[3]</w:t>
        </w:r>
      </w:hyperlink>
      <w:r>
        <w:t xml:space="preserve">, </w:t>
      </w:r>
      <w:hyperlink r:id="rId14">
        <w:r>
          <w:rPr>
            <w:color w:val="0000EE"/>
            <w:u w:val="single"/>
          </w:rPr>
          <w:t>[7]</w:t>
        </w:r>
      </w:hyperlink>
      <w:r>
        <w:t xml:space="preserve">- Paragraph 5: </w:t>
      </w:r>
      <w:hyperlink r:id="rId11">
        <w:r>
          <w:rPr>
            <w:color w:val="0000EE"/>
            <w:u w:val="single"/>
          </w:rPr>
          <w:t>[4]</w:t>
        </w:r>
      </w:hyperlink>
      <w:r>
        <w:t xml:space="preserve">, </w:t>
      </w:r>
      <w:hyperlink r:id="rId10">
        <w:r>
          <w:rPr>
            <w:color w:val="0000EE"/>
            <w:u w:val="single"/>
          </w:rPr>
          <w:t>[5]</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[6]</w:t>
        </w:r>
      </w:hyperlink>
      <w:r>
        <w:t xml:space="preserve">, </w:t>
      </w:r>
      <w:hyperlink r:id="rId14">
        <w:r>
          <w:rPr>
            <w:color w:val="0000EE"/>
            <w:u w:val="single"/>
          </w:rPr>
          <w:t>[7]</w:t>
        </w:r>
      </w:hyperlink>
      <w:r>
        <w:t xml:space="preserve">- Paragraph 8: </w:t>
      </w:r>
      <w:hyperlink r:id="rId13">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https://gcn.ie/dublin-demonstration-solidarity-lgbtq-people-turkiye/</w:t>
        </w:r>
      </w:hyperlink>
      <w:r>
        <w:t xml:space="preserve"> - Please view link - unable to able to access data</w:t>
      </w:r>
      <w:r/>
    </w:p>
    <w:p>
      <w:pPr>
        <w:pStyle w:val="ListNumber"/>
        <w:spacing w:line="240" w:lineRule="auto"/>
        <w:ind w:left="720"/>
      </w:pPr>
      <w:r/>
      <w:hyperlink r:id="rId9">
        <w:r>
          <w:rPr>
            <w:color w:val="0000EE"/>
            <w:u w:val="single"/>
          </w:rPr>
          <w:t>https://gcn.ie/dublin-demonstration-solidarity-lgbtq-people-turkiye/</w:t>
        </w:r>
      </w:hyperlink>
      <w:r>
        <w:t xml:space="preserve"> - An article detailing a demonstration in Dublin on September 30, 2026, in solidarity with LGBTQ+ individuals in Turkey. The event, organised by Irish LGBTQ+ organisations and allies, aims to address the crackdown on the LGBTQ+ community in Turkey. The demonstration calls for the protection and humane treatment of LGBTQ+ people and human rights defenders in detention, the release of individuals detained solely for legitimate human rights activities, an end to the targeting of LGBTQ+ organisations and independent civil society, and continued international solidarity and diplomatic pressure to support LGBTQ+ rights in Turkey. The article also mentions previous protests in Dublin on September 23, 2026, in solidarity with the Turkish LGBTQ+ community.</w:t>
      </w:r>
      <w:r/>
    </w:p>
    <w:p>
      <w:pPr>
        <w:pStyle w:val="ListNumber"/>
        <w:spacing w:line="240" w:lineRule="auto"/>
        <w:ind w:left="720"/>
      </w:pPr>
      <w:r/>
      <w:hyperlink r:id="rId13">
        <w:r>
          <w:rPr>
            <w:color w:val="0000EE"/>
            <w:u w:val="single"/>
          </w:rPr>
          <w:t>https://www.washingtonpost.com/world/2026/09/13/turkey-lgbtq-hiv-crackdown/2fd04550-af6d-11f1-92c2-5c918f4a6127_story.html</w:t>
        </w:r>
      </w:hyperlink>
      <w:r>
        <w:t xml:space="preserve"> - An article from The Washington Post reporting on a crackdown by Turkish authorities on multiple LGBTQ+ groups and individuals. The operation involved simultaneous police raids in major cities, including Istanbul, Ankara, Izmir, Aydin, and Mersin, resulting in the detention of dozens of members, raids on association offices, and popular venues. Justice Minister Akin Gurlek announced an investigation into 162 suspects, nine associations, and 13 businesses, citing the protection of children, the institution of the family, and public order as motives. This crackdown is part of a broader escalation of hostility towards LGBTQ+ groups in Turkey.</w:t>
      </w:r>
      <w:r/>
    </w:p>
    <w:p>
      <w:pPr>
        <w:pStyle w:val="ListNumber"/>
        <w:spacing w:line="240" w:lineRule="auto"/>
        <w:ind w:left="720"/>
      </w:pPr>
      <w:r/>
      <w:hyperlink r:id="rId11">
        <w:r>
          <w:rPr>
            <w:color w:val="0000EE"/>
            <w:u w:val="single"/>
          </w:rPr>
          <w:t>https://www.wsws.org/en/articles/2026/09/16/hrfq-s16.html</w:t>
        </w:r>
      </w:hyperlink>
      <w:r>
        <w:t xml:space="preserve"> - An article from the World Socialist Web Site discussing the Turkish government's escalation of its crackdown on left-wing parties, LGBTQ+ associations, and media outlets. The article details coordinated raids on 42 addresses across 11 provinces, resulting in the detention of 39 people, including Mertcan Titiz, co-chair of the Socialist Refoundation Party. The investigation targets 52 people, many of whom previously worked within the Socialist Party of the Oppressed. This marks a further step in the campaign to criminalise left-wing organisations, following the imprisonment of 77 ESP members in February 2026.</w:t>
      </w:r>
      <w:r/>
    </w:p>
    <w:p>
      <w:pPr>
        <w:pStyle w:val="ListNumber"/>
        <w:spacing w:line="240" w:lineRule="auto"/>
        <w:ind w:left="720"/>
      </w:pPr>
      <w:r/>
      <w:hyperlink r:id="rId10">
        <w:r>
          <w:rPr>
            <w:color w:val="0000EE"/>
            <w:u w:val="single"/>
          </w:rPr>
          <w:t>https://www.aljazeera.com/news/2026/9/14/turkish-authorities-launch-anti-lgbtq-raids-detaining-dozens</w:t>
        </w:r>
      </w:hyperlink>
      <w:r>
        <w:t xml:space="preserve"> - An article from Al Jazeera reporting on Turkish police conducting nationwide raids targeting LGBTQ+ organisations. Police raided gay bars, offices, and homes of activists in major cities, including Istanbul, Ankara, Izmir, and Mersin, escalating Turkey's decade-long hostility towards LGBTQ+ groups. State news agency Anadolu reported that at least 63 people were detained. The crackdown is part of a broader campaign by the Turkish government, which has intensified anti-LGBTQ+ rhetoric and actions in recent years.</w:t>
      </w:r>
      <w:r/>
    </w:p>
    <w:p>
      <w:pPr>
        <w:pStyle w:val="ListNumber"/>
        <w:spacing w:line="240" w:lineRule="auto"/>
        <w:ind w:left="720"/>
      </w:pPr>
      <w:r/>
      <w:hyperlink r:id="rId12">
        <w:r>
          <w:rPr>
            <w:color w:val="0000EE"/>
            <w:u w:val="single"/>
          </w:rPr>
          <w:t>https://www.lgbtqnation.com/2026/09/turkey-arrests-dozens-in-shocking-nationwide-raids-on-lgbtq-bars-activists-groups/</w:t>
        </w:r>
      </w:hyperlink>
      <w:r>
        <w:t xml:space="preserve"> - An article from LGBTQ Nation reporting on Turkish authorities arresting at least 47 people following a series of raids on the offices of LGBTQ+ associations. The crackdown is part of a campaign that the government says is aimed at protecting family values. The article highlights the broader context of increasing state-led discrimination and the dismantling of civil society in Turkey.</w:t>
      </w:r>
      <w:r/>
    </w:p>
    <w:p>
      <w:pPr>
        <w:pStyle w:val="ListNumber"/>
        <w:spacing w:line="240" w:lineRule="auto"/>
        <w:ind w:left="720"/>
      </w:pPr>
      <w:r/>
      <w:hyperlink r:id="rId14">
        <w:r>
          <w:rPr>
            <w:color w:val="0000EE"/>
            <w:u w:val="single"/>
          </w:rPr>
          <w:t>https://brusselssignal.eu/2026/09/turkish-authorities-launch-crackdown-on-lgbtq-support-groups/</w:t>
        </w:r>
      </w:hyperlink>
      <w:r>
        <w:t xml:space="preserve"> - An article from Brussels Signal detailing Turkish authorities' crackdown on LGBTQ+ support groups. The operation, named 'My Family is Safe,' involved coordinated overnight raids across more than a dozen provinces, targeting LGBTQ+ associations, HIV support organisations, activists' homes, and nightlife venues. Justice Minister Akın Gürlek stated that investigations were being conducted against 162 suspects, nine associations, and 13 businesses in 15 provinces, aiming to 'protect children, the institution of the family, and public order.'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dublin-demonstration-solidarity-lgbtq-people-turkiye/" TargetMode="External"/><Relationship Id="rId10" Type="http://schemas.openxmlformats.org/officeDocument/2006/relationships/hyperlink" Target="https://www.aljazeera.com/news/2026/9/14/turkish-authorities-launch-anti-lgbtq-raids-detaining-dozens" TargetMode="External"/><Relationship Id="rId11" Type="http://schemas.openxmlformats.org/officeDocument/2006/relationships/hyperlink" Target="https://www.wsws.org/en/articles/2026/09/16/hrfq-s16.html" TargetMode="External"/><Relationship Id="rId12" Type="http://schemas.openxmlformats.org/officeDocument/2006/relationships/hyperlink" Target="https://www.lgbtqnation.com/2026/09/turkey-arrests-dozens-in-shocking-nationwide-raids-on-lgbtq-bars-activists-groups/" TargetMode="External"/><Relationship Id="rId13" Type="http://schemas.openxmlformats.org/officeDocument/2006/relationships/hyperlink" Target="https://www.washingtonpost.com/world/2026/09/13/turkey-lgbtq-hiv-crackdown/2fd04550-af6d-11f1-92c2-5c918f4a6127_story.html" TargetMode="External"/><Relationship Id="rId14" Type="http://schemas.openxmlformats.org/officeDocument/2006/relationships/hyperlink" Target="https://brusselssignal.eu/2026/09/turkish-authorities-launch-crackdown-on-lgbtq-support-grou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