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Trade Scholarships for Career Training Costs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pursuing skilled careers can now get help with more than tuition. A new Point Foundation and CenterLink programme will support 200 LGBTQ+ and ally learners through community centres across the US, helping cover practical costs such as tools, books and course fees that can quietly derail promising training plans.</w:t>
      </w:r>
      <w:r/>
    </w:p>
    <w:p>
      <w:pPr>
        <w:pStyle w:val="Heading2"/>
      </w:pPr>
      <w:r>
        <w:t>Essential Takeaways</w:t>
      </w:r>
      <w:r/>
      <w:r/>
    </w:p>
    <w:p>
      <w:pPr>
        <w:pStyle w:val="ListBullet"/>
        <w:spacing w:line="240" w:lineRule="auto"/>
        <w:ind w:left="720"/>
      </w:pPr>
      <w:r/>
      <w:r>
        <w:rPr>
          <w:b/>
        </w:rPr>
        <w:t>Two hundred awards:</w:t>
      </w:r>
      <w:r>
        <w:t xml:space="preserve"> Point Foundation funding will be distributed through LGBTQ+ community centres in the CenterLink network.</w:t>
      </w:r>
      <w:r/>
    </w:p>
    <w:p>
      <w:pPr>
        <w:pStyle w:val="ListBullet"/>
        <w:spacing w:line="240" w:lineRule="auto"/>
        <w:ind w:left="720"/>
      </w:pPr>
      <w:r/>
      <w:r>
        <w:rPr>
          <w:b/>
        </w:rPr>
        <w:t>Practical support:</w:t>
      </w:r>
      <w:r>
        <w:t xml:space="preserve"> Eligible costs can include tuition, tools, books and fees.</w:t>
      </w:r>
      <w:r/>
    </w:p>
    <w:p>
      <w:pPr>
        <w:pStyle w:val="ListBullet"/>
        <w:spacing w:line="240" w:lineRule="auto"/>
        <w:ind w:left="720"/>
      </w:pPr>
      <w:r/>
      <w:r>
        <w:rPr>
          <w:b/>
        </w:rPr>
        <w:t>Broad career focus:</w:t>
      </w:r>
      <w:r>
        <w:t xml:space="preserve"> Students may study at community colleges, trade schools, technical institutions or approved adult education providers.</w:t>
      </w:r>
      <w:r/>
    </w:p>
    <w:p>
      <w:pPr>
        <w:pStyle w:val="ListBullet"/>
        <w:spacing w:line="240" w:lineRule="auto"/>
        <w:ind w:left="720"/>
      </w:pPr>
      <w:r/>
      <w:r>
        <w:rPr>
          <w:b/>
        </w:rPr>
        <w:t>Local guidance matters:</w:t>
      </w:r>
      <w:r>
        <w:t xml:space="preserve"> Participating centres can also offer careers advice, job-readiness support and employer connections.</w:t>
      </w:r>
      <w:r/>
    </w:p>
    <w:p>
      <w:pPr>
        <w:pStyle w:val="ListBullet"/>
        <w:spacing w:line="240" w:lineRule="auto"/>
        <w:ind w:left="720"/>
      </w:pPr>
      <w:r/>
      <w:r>
        <w:rPr>
          <w:b/>
        </w:rPr>
        <w:t>A growing route into work:</w:t>
      </w:r>
      <w:r>
        <w:t xml:space="preserve"> Vocational and technical education has attracted more students in recent years, making targeted financial help especially timely.</w:t>
      </w:r>
      <w:r/>
      <w:r/>
    </w:p>
    <w:p>
      <w:pPr>
        <w:pStyle w:val="Heading2"/>
      </w:pPr>
      <w:r>
        <w:t>Skilled careers often come with hidden costs</w:t>
      </w:r>
      <w:r/>
    </w:p>
    <w:p>
      <w:r/>
      <w:r>
        <w:t>An electrician's kit, a mechanic's equipment or a healthcare student's course materials can add up quickly. Tuition may be the figure that grabs attention, but the quieter expenses often arrive all at once, just when a learner is trying to stay focused.</w:t>
      </w:r>
      <w:r/>
    </w:p>
    <w:p>
      <w:r/>
      <w:r>
        <w:t>The new partnership between Point Foundation and CenterLink aims to tackle that problem with 200 scholarships for LGBTQ+ and ally students. According to The Advocate, awards will be made through community centres and organisations connected to CenterLink's network of more than 350 members.</w:t>
      </w:r>
      <w:r/>
    </w:p>
    <w:p>
      <w:r/>
      <w:r>
        <w:t>That local approach feels important. A national fund can provide money, but a trusted community organisation can help someone find the right course, complete an application and understand what support is available.</w:t>
      </w:r>
      <w:r/>
    </w:p>
    <w:p>
      <w:pPr>
        <w:pStyle w:val="Heading2"/>
      </w:pPr>
      <w:r>
        <w:t>How the Point Foundation scholarships will work</w:t>
      </w:r>
      <w:r/>
    </w:p>
    <w:p>
      <w:r/>
      <w:r>
        <w:t>The programme links Point Foundation's scholarship funding with community groups that already support LGBTQ+ people with education, employment and wellbeing. Point Foundation's scholarship information describes a wider commitment to helping students access education and develop professional confidence.</w:t>
      </w:r>
      <w:r/>
    </w:p>
    <w:p>
      <w:r/>
      <w:r>
        <w:t>Eligible study could include a community college course, an accredited trade or technical programme, an adult education course or another approved pathway. Support may go towards tuition, tools, books and fees, giving recipients more flexibility than a fund limited to classroom costs.</w:t>
      </w:r>
      <w:r/>
    </w:p>
    <w:p>
      <w:r/>
      <w:r>
        <w:t>For someone training in a hands-on profession, that flexibility can be decisive. A set of safe tools or a required textbook isn't an optional luxury when the course depends on it.</w:t>
      </w:r>
      <w:r/>
    </w:p>
    <w:p>
      <w:pPr>
        <w:pStyle w:val="Heading2"/>
      </w:pPr>
      <w:r>
        <w:t>Why local centres could make the difference</w:t>
      </w:r>
      <w:r/>
    </w:p>
    <w:p>
      <w:r/>
      <w:r>
        <w:t>Financial aid can be difficult to navigate, particularly for students who haven't had much exposure to higher education systems. Point Foundation and the Williams Institute found that 40.5 per cent of surveyed LGBTQ+ people of colour had received little or no information about financial aid, according to The Advocate.</w:t>
      </w:r>
      <w:r/>
    </w:p>
    <w:p>
      <w:r/>
      <w:r>
        <w:t>Community centres can help close that information gap. CenterLink members may provide careers counselling, job preparation and links to employers, training providers and colleges, while Point Foundation's wider work includes scholarships, mentoring and leadership development.</w:t>
      </w:r>
      <w:r/>
    </w:p>
    <w:p>
      <w:r/>
      <w:r>
        <w:t>That combination is more useful than a cheque arriving without context. The money helps someone enrol, while local support can help them keep going when forms, interviews or unfamiliar workplace expectations become overwhelming.</w:t>
      </w:r>
      <w:r/>
    </w:p>
    <w:p>
      <w:pPr>
        <w:pStyle w:val="Heading2"/>
      </w:pPr>
      <w:r>
        <w:t>Vocational education is having a moment</w:t>
      </w:r>
      <w:r/>
    </w:p>
    <w:p>
      <w:r/>
      <w:r>
        <w:t>Career and technical education has become increasingly attractive for students seeking a direct route into employment. Figures from the National Student Clearinghouse Research Center, cited by The Advocate, show that enrolment at public two-year colleges with a strong vocational focus was nearly 20 per cent higher in spring 2025 than in spring 2020.</w:t>
      </w:r>
      <w:r/>
    </w:p>
    <w:p>
      <w:r/>
      <w:r>
        <w:t>That rise reflects a practical shift. Students may be looking for shorter training routes, clearer job prospects and skills that translate directly into paid work, whether that's repairing vehicles, installing electrical systems or supporting patients.</w:t>
      </w:r>
      <w:r/>
    </w:p>
    <w:p>
      <w:r/>
      <w:r>
        <w:t>Point Foundation's community college scholarship guidance also underlines how varied these routes can be. The traditional university path isn't the only way to build a stable career, and for many learners, a technical qualification offers a more immediate, hands-on start.</w:t>
      </w:r>
      <w:r/>
    </w:p>
    <w:p>
      <w:pPr>
        <w:pStyle w:val="Heading2"/>
      </w:pPr>
      <w:r>
        <w:t>What applicants should check before applying</w:t>
      </w:r>
      <w:r/>
    </w:p>
    <w:p>
      <w:r/>
      <w:r>
        <w:t>Students should first identify whether their chosen course and institution meet the programme's eligibility rules. It also makes sense to ask a local CenterLink member about deadlines, required documents and which costs can be claimed, because community-based awards may be administered differently from a standard national application.</w:t>
      </w:r>
      <w:r/>
    </w:p>
    <w:p>
      <w:r/>
      <w:r>
        <w:t>Keep a simple list of likely expenses, including equipment, books, exam fees and travel-related course costs. A clear budget can make it easier to explain what support is needed and prevent small purchases from becoming a major strain later.</w:t>
      </w:r>
      <w:r/>
    </w:p>
    <w:p>
      <w:r/>
      <w:r>
        <w:t>Applicants can also explore Point Foundation's broader scholarship resources, including its information for LGBTQ+ students and its work supporting educational access. The best application won't just name a career goal; it will show why the training matters and how the funding would help turn that goal into a job.</w:t>
      </w:r>
      <w:r/>
    </w:p>
    <w:p>
      <w:pPr>
        <w:pStyle w:val="Heading2"/>
      </w:pPr>
      <w:r>
        <w:t>A small award can open a much bigger door</w:t>
      </w:r>
      <w:r/>
    </w:p>
    <w:p>
      <w:r/>
      <w:r>
        <w:t>Point Foundation's leadership has framed the programme as an investment in the skills economy, while CenterLink has stressed the barriers its member centres see every day. The message is straightforward: ambition is widespread, but access still depends on practical support.</w:t>
      </w:r>
      <w:r/>
    </w:p>
    <w:p>
      <w:r/>
      <w:r>
        <w:t>For students who are ready to work with their hands, care for others or master a technical craft, that support could be the difference between postponing training and starting it. Sometimes a scholarship doesn't merely fund a course; it supplies the first real piece of a future.</w:t>
      </w:r>
      <w:r/>
    </w:p>
    <w:p>
      <w:r/>
      <w:r>
        <w:t>Explore the available community and career-training support before those hidden costs get in the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https://www.advocate.com/news/point-foundation-vocational-scholarships</w:t>
        </w:r>
      </w:hyperlink>
      <w:r>
        <w:t xml:space="preserve"> - Please view link - unable to able to access data</w:t>
      </w:r>
      <w:r/>
    </w:p>
    <w:p>
      <w:pPr>
        <w:pStyle w:val="ListNumber"/>
        <w:spacing w:line="240" w:lineRule="auto"/>
        <w:ind w:left="720"/>
      </w:pPr>
      <w:r/>
      <w:hyperlink r:id="rId9">
        <w:r>
          <w:rPr>
            <w:color w:val="0000EE"/>
            <w:u w:val="single"/>
          </w:rPr>
          <w:t>https://www.advocate.com/news/point-foundation-vocational-scholarships</w:t>
        </w:r>
      </w:hyperlink>
      <w:r>
        <w:t xml:space="preserve"> - Point Foundation and CenterLink have launched a programme to fund 200 career and technical education scholarships for LGBTQ+ and ally students. These scholarships, administered through CenterLink's network of over 350 community centres, aim to alleviate costs associated with vocational training, including tuition, tools, books, and fees. Research by Point Foundation and the Williams Institute revealed that 40.5% of LGBTQ+ people of colour reported receiving minimal or no information about financial aid. The scholarships are applicable to eligible programmes at community colleges, accredited trade and technical schools, adult education centres, and other approved institutions. Denise Spivak, CEO of CenterLink, emphasised the role of community centres in understanding and addressing the barriers faced by LGBTQ+ individuals. The initiative aligns with a broader trend of increased enrolment in vocational education, with public two-year colleges focusing on vocational training seeing nearly a 20% rise in enrolment from spring 2020 to spring 2025. Point Foundation CEO Jorge Valencia highlighted the importance of investing directly in the skills economy by providing scholarships to LGBTQ+ community centres nationwide.</w:t>
      </w:r>
      <w:r/>
    </w:p>
    <w:p>
      <w:pPr>
        <w:pStyle w:val="ListNumber"/>
        <w:spacing w:line="240" w:lineRule="auto"/>
        <w:ind w:left="720"/>
      </w:pPr>
      <w:r/>
      <w:hyperlink r:id="rId10">
        <w:r>
          <w:rPr>
            <w:color w:val="0000EE"/>
            <w:u w:val="single"/>
          </w:rPr>
          <w:t>https://pointfoundation.org/scholarships</w:t>
        </w:r>
      </w:hyperlink>
      <w:r>
        <w:t xml:space="preserve"> - Point Foundation offers a range of scholarships for LGBTQ+ and ally students pursuing postsecondary education in the United States. These scholarships include the Flagship Scholarship for students in bachelor's, graduate, or professional degree programmes, the Community College Scholarship for those earning an associate degree or transferring to a four-year institution, and the Access Scholarship aimed at increasing college access for first-generation and low-income students. The foundation also provides an Internship &amp; Professional Development Award to support students' participation in hands-on learning experiences that enhance academic and career success. Each scholarship has unique eligibility criteria, and applicants are encouraged to review the specific requirements on the Point Foundation's website.</w:t>
      </w:r>
      <w:r/>
    </w:p>
    <w:p>
      <w:pPr>
        <w:pStyle w:val="ListNumber"/>
        <w:spacing w:line="240" w:lineRule="auto"/>
        <w:ind w:left="720"/>
      </w:pPr>
      <w:r/>
      <w:hyperlink r:id="rId11">
        <w:r>
          <w:rPr>
            <w:color w:val="0000EE"/>
            <w:u w:val="single"/>
          </w:rPr>
          <w:t>https://pointfoundation.org/scholarships/community-college</w:t>
        </w:r>
      </w:hyperlink>
      <w:r>
        <w:t xml:space="preserve"> - Point Foundation provides community college scholarships for LGBTQ+ and ally students who are earning their associate degree and/or taking coursework toward transferring to a four-year college or university. The scholarship offers financial support, community resources, and professional and leadership development. The scholarship amount is $4,800, covering the period from Fall 2027 through Spring 2028. Eligibility criteria include a minimum cumulative GPA of 2.5, at least half-time enrollment with the intention to enroll for the full academic year in an associate program and/or transfer to a bachelor's degree program at an accredited, not-for-profit four-year college or university in the United States, and being a member of the LGBTQ+ community or an ally. The application opens on January 27 and closes on April 8.</w:t>
      </w:r>
      <w:r/>
    </w:p>
    <w:p>
      <w:pPr>
        <w:pStyle w:val="ListNumber"/>
        <w:spacing w:line="240" w:lineRule="auto"/>
        <w:ind w:left="720"/>
      </w:pPr>
      <w:r/>
      <w:hyperlink r:id="rId12">
        <w:r>
          <w:rPr>
            <w:color w:val="0000EE"/>
            <w:u w:val="single"/>
          </w:rPr>
          <w:t>https://pointfoundation.org/about</w:t>
        </w:r>
      </w:hyperlink>
      <w:r>
        <w:t xml:space="preserve"> - Point Foundation supports the educational aspirations of LGBTQ+ and ally students to become impactful leaders in their lives, careers, and communities. The foundation provides financial support, leadership training, mentoring, and community to college students from around the world attending US-accredited educational institutions. Their work improves the representation of LGBTQ+ people and allies in nearly every industry, ensuring that LGBTQ+ people have a voice and are provided equal access and opportunity in every sector.</w:t>
      </w:r>
      <w:r/>
    </w:p>
    <w:p>
      <w:pPr>
        <w:pStyle w:val="ListNumber"/>
        <w:spacing w:line="240" w:lineRule="auto"/>
        <w:ind w:left="720"/>
      </w:pPr>
      <w:r/>
      <w:hyperlink r:id="rId13">
        <w:r>
          <w:rPr>
            <w:color w:val="0000EE"/>
            <w:u w:val="single"/>
          </w:rPr>
          <w:t>https://pointfoundation.org/gay-scholarship</w:t>
        </w:r>
      </w:hyperlink>
      <w:r>
        <w:t xml:space="preserve"> - Point Foundation offers a range of scholarships for lesbian, gay, bisexual, transgender, queer, and ally students attending accredited colleges and universities across the U.S. These scholarships include the Flagship Scholarship for students enrolled in a bachelor’s, graduate, or professional degree at an accredited institution in the United States, the Community College Scholarship for students at a community college or in an associate degree program, and the Access Scholarship aimed at mitigating obstacles for LGBTQ+ and ally students from backgrounds that have traditionally faced limited access to opportunities. The foundation also provides an Internship &amp; Professional Development Award designed to support students' participation in hands-on learning experiences that enhance academic and career success. Each scholarship has unique eligibility criteria, and applicants are encouraged to review the specific requirements on the Point Foundation's website.</w:t>
      </w:r>
      <w:r/>
    </w:p>
    <w:p>
      <w:pPr>
        <w:pStyle w:val="ListNumber"/>
        <w:spacing w:line="240" w:lineRule="auto"/>
        <w:ind w:left="720"/>
      </w:pPr>
      <w:r/>
      <w:hyperlink r:id="rId14">
        <w:r>
          <w:rPr>
            <w:color w:val="0000EE"/>
            <w:u w:val="single"/>
          </w:rPr>
          <w:t>https://pointfoundation.org/about/impact</w:t>
        </w:r>
      </w:hyperlink>
      <w:r>
        <w:t xml:space="preserve"> - For more than 20 years, Point Foundation has empowered LGBTQ+ and ally students nationwide to pursue their postsecondary educational dreams. The foundation has awarded a total of $50 million, making it the nation’s largest scholarship-granting organization for LGBTQ+ and ally students. Point alumni include elected officials, doctors, scientists, filmmakers, authors, lawyers, academics, business professionals, and entrepreneurs. The foundation's work is vital because the high cost of postsecondary education often puts students' dreams out of reach, and representation and a place at the table for LGBTQ+ people can often be challenging without additional support from allies and organizations like Point.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point-foundation-vocational-scholarships" TargetMode="External"/><Relationship Id="rId10" Type="http://schemas.openxmlformats.org/officeDocument/2006/relationships/hyperlink" Target="https://pointfoundation.org/scholarships" TargetMode="External"/><Relationship Id="rId11" Type="http://schemas.openxmlformats.org/officeDocument/2006/relationships/hyperlink" Target="https://pointfoundation.org/scholarships/community-college" TargetMode="External"/><Relationship Id="rId12" Type="http://schemas.openxmlformats.org/officeDocument/2006/relationships/hyperlink" Target="https://pointfoundation.org/about" TargetMode="External"/><Relationship Id="rId13" Type="http://schemas.openxmlformats.org/officeDocument/2006/relationships/hyperlink" Target="https://pointfoundation.org/gay-scholarship" TargetMode="External"/><Relationship Id="rId14" Type="http://schemas.openxmlformats.org/officeDocument/2006/relationships/hyperlink" Target="https://pointfoundation.org/about/imp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