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Workplace Inclusion Still Drives Business Success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Employees are watching how employers respond to LGBTQ+ inclusion, with belonging increasingly shaping retention, recruitment and relocation decisions. As Out &amp; Equal prepares to bring thousands of workplace leaders to Seattle in October 2026, the message is clear: inclusive cultures aren't simply compassionate, they're practical.</w:t>
      </w:r>
      <w:r/>
    </w:p>
    <w:p>
      <w:pPr>
        <w:pStyle w:val="Heading2"/>
      </w:pPr>
      <w:r>
        <w:t>Essential Takeaways</w:t>
      </w:r>
      <w:r/>
      <w:r/>
    </w:p>
    <w:p>
      <w:pPr>
        <w:pStyle w:val="ListBullet"/>
        <w:spacing w:line="240" w:lineRule="auto"/>
        <w:ind w:left="720"/>
      </w:pPr>
      <w:r/>
      <w:r>
        <w:rPr>
          <w:b/>
        </w:rPr>
        <w:t>Belonging supports performance:</w:t>
      </w:r>
      <w:r>
        <w:t xml:space="preserve"> Employees who feel safe and valued are more likely to contribute, stay and take creative risks.</w:t>
      </w:r>
      <w:r/>
    </w:p>
    <w:p>
      <w:pPr>
        <w:pStyle w:val="ListBullet"/>
        <w:spacing w:line="240" w:lineRule="auto"/>
        <w:ind w:left="720"/>
      </w:pPr>
      <w:r/>
      <w:r>
        <w:rPr>
          <w:b/>
        </w:rPr>
        <w:t>Talent is mobile:</w:t>
      </w:r>
      <w:r>
        <w:t xml:space="preserve"> LGBTQ+ workers may change employers when they can't be open or feel supported.</w:t>
      </w:r>
      <w:r/>
    </w:p>
    <w:p>
      <w:pPr>
        <w:pStyle w:val="ListBullet"/>
        <w:spacing w:line="240" w:lineRule="auto"/>
        <w:ind w:left="720"/>
      </w:pPr>
      <w:r/>
      <w:r>
        <w:rPr>
          <w:b/>
        </w:rPr>
        <w:t>Policy signals matter:</w:t>
      </w:r>
      <w:r>
        <w:t xml:space="preserve"> Cutting ERG funding or public commitments can affect whether people feel welcome.</w:t>
      </w:r>
      <w:r/>
    </w:p>
    <w:p>
      <w:pPr>
        <w:pStyle w:val="ListBullet"/>
        <w:spacing w:line="240" w:lineRule="auto"/>
        <w:ind w:left="720"/>
      </w:pPr>
      <w:r/>
      <w:r>
        <w:rPr>
          <w:b/>
        </w:rPr>
        <w:t>Seattle will host the conversation:</w:t>
      </w:r>
      <w:r>
        <w:t xml:space="preserve"> The 2026 Out &amp; Equal Workplace Summit runs from 12 to 15 October.</w:t>
      </w:r>
      <w:r/>
    </w:p>
    <w:p>
      <w:pPr>
        <w:pStyle w:val="ListBullet"/>
        <w:spacing w:line="240" w:lineRule="auto"/>
        <w:ind w:left="720"/>
      </w:pPr>
      <w:r/>
      <w:r>
        <w:rPr>
          <w:b/>
        </w:rPr>
        <w:t>Inclusion needs consistency:</w:t>
      </w:r>
      <w:r>
        <w:t xml:space="preserve"> One annual campaign can't replace everyday leadership and accountability.</w:t>
      </w:r>
      <w:r/>
      <w:r/>
    </w:p>
    <w:p>
      <w:pPr>
        <w:pStyle w:val="Heading2"/>
      </w:pPr>
      <w:r>
        <w:t>The hidden cost of not feeling safe at work</w:t>
      </w:r>
      <w:r/>
    </w:p>
    <w:p>
      <w:r/>
      <w:r>
        <w:t>The strain of deciding who knows what about you can be exhausting. For LGBTQ+ employees, that calculation may follow them into meetings, team socials and career decisions, quietly consuming energy that could otherwise go towards ideas and collaboration.</w:t>
      </w:r>
      <w:r/>
    </w:p>
    <w:p>
      <w:r/>
      <w:r>
        <w:t xml:space="preserve">That makes workplace inclusion more than a culture talking point. Out &amp; Equal's summit materials frame belonging as an organisational issue, linking inclusive workplaces with stronger participation, retention and leadership development. The best employers understand that people do their most confident work when they aren't spending half their attention managing risk. </w:t>
      </w:r>
      <w:hyperlink r:id="rId9">
        <w:r>
          <w:rPr>
            <w:color w:val="0000EE"/>
            <w:u w:val="single"/>
          </w:rPr>
          <w:t>[2]</w:t>
        </w:r>
      </w:hyperlink>
      <w:r>
        <w:t xml:space="preserve">, </w:t>
      </w:r>
      <w:hyperlink r:id="rId10">
        <w:r>
          <w:rPr>
            <w:color w:val="0000EE"/>
            <w:u w:val="single"/>
          </w:rPr>
          <w:t>[3]</w:t>
        </w:r>
      </w:hyperlink>
      <w:r/>
    </w:p>
    <w:p>
      <w:pPr>
        <w:pStyle w:val="Heading2"/>
      </w:pPr>
      <w:r>
        <w:t>Inclusion is becoming a talent strategy</w:t>
      </w:r>
      <w:r/>
    </w:p>
    <w:p>
      <w:r/>
      <w:r>
        <w:t>Employees don't view workplace policies in isolation. They connect them with the wider social and legal climate, particularly when decisions about relocation, promotion or long-term career plans are on the table.</w:t>
      </w:r>
      <w:r/>
    </w:p>
    <w:p>
      <w:r/>
      <w:r>
        <w:t xml:space="preserve">That is why LGBTQ+ workplace inclusion can influence the entire talent pipeline. An employer may have an attractive salary and polished recruitment campaign, but if its culture feels uncertain, candidates can simply look elsewhere. Seattle Pride's event listing places the 2026 summit in that broader conversation, bringing workplace professionals and community stakeholders together around practical inclusion. </w:t>
      </w:r>
      <w:hyperlink r:id="rId11">
        <w:r>
          <w:rPr>
            <w:color w:val="0000EE"/>
            <w:u w:val="single"/>
          </w:rPr>
          <w:t>[6]</w:t>
        </w:r>
      </w:hyperlink>
      <w:r/>
    </w:p>
    <w:p>
      <w:pPr>
        <w:pStyle w:val="Heading2"/>
      </w:pPr>
      <w:r>
        <w:t>What happens when employers pull back?</w:t>
      </w:r>
      <w:r/>
    </w:p>
    <w:p>
      <w:r/>
      <w:r>
        <w:t>Removing a rainbow logo is one thing. Cutting employee resource group support, dropping leadership training or falling silent during moments that matter sends a more consequential message. Employees may read that retreat as evidence that their belonging is conditional.</w:t>
      </w:r>
      <w:r/>
    </w:p>
    <w:p>
      <w:r/>
      <w:r>
        <w:t xml:space="preserve">The issue isn't that every company needs the same programme. It is that consistency matters. Out &amp; Equal's Leadership Lab Day highlights the value of developing leaders who can turn broad commitments into everyday practice, rather than leaving inclusion to a small group of volunteers. </w:t>
      </w:r>
      <w:hyperlink r:id="rId12">
        <w:r>
          <w:rPr>
            <w:color w:val="0000EE"/>
            <w:u w:val="single"/>
          </w:rPr>
          <w:t>[4]</w:t>
        </w:r>
      </w:hyperlink>
      <w:r/>
    </w:p>
    <w:p>
      <w:pPr>
        <w:pStyle w:val="Heading2"/>
      </w:pPr>
      <w:r>
        <w:t>Why the 2026 Seattle summit matters</w:t>
      </w:r>
      <w:r/>
    </w:p>
    <w:p>
      <w:r/>
      <w:r>
        <w:t>The Out &amp; Equal Workplace Summit is scheduled for 12 to 15 October at the Seattle Convention Center. Its audience includes executives, human resources professionals, ERG leaders and allies, creating a useful mix of people who set policy and those who experience it at ground level.</w:t>
      </w:r>
      <w:r/>
    </w:p>
    <w:p>
      <w:r/>
      <w:r>
        <w:t xml:space="preserve">Previous summit programming has positioned the event as a place for learning, networking and candid discussion, not just celebration. That matters in a period when some employers are reassessing diversity budgets and public messaging. A quiet conference room can be useful, but the real test comes when leaders return to work and make inclusion visible in decisions about hiring, progression and support.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p>
    <w:p>
      <w:pPr>
        <w:pStyle w:val="Heading2"/>
      </w:pPr>
      <w:r>
        <w:t>Small workplace choices can have a lasting effect</w:t>
      </w:r>
      <w:r/>
    </w:p>
    <w:p>
      <w:r/>
      <w:r>
        <w:t>For employers, the practical starting points are straightforward: fund ERGs properly, train managers, make reporting routes clear and ensure benefits and policies work for LGBTQ+ staff in practice. Leaders should also ask whether employees can challenge bias without risking their careers.</w:t>
      </w:r>
      <w:r/>
    </w:p>
    <w:p>
      <w:r/>
      <w:r>
        <w:t>For employees, the quality of a workplace is often visible in the details. Look at who leads the organisation, how benefits are described, whether ERGs have real influence and how managers respond when someone raises a concern. A supportive culture should feel less like a seasonal campaign and more like a steady background hum.</w:t>
      </w:r>
      <w:r/>
    </w:p>
    <w:p>
      <w:r/>
      <w:r>
        <w:t xml:space="preserve">The outlook is hardly simple, but the direction is. Organisations that maintain belonging through uncertainty are more likely to keep trust, talent and momentum. For someone quietly wondering how much of themselves they can bring to work, that steadiness can mean everything. </w:t>
      </w:r>
      <w:hyperlink r:id="rId12">
        <w:r>
          <w:rPr>
            <w:color w:val="0000EE"/>
            <w:u w:val="single"/>
          </w:rPr>
          <w:t>[4]</w:t>
        </w:r>
      </w:hyperlink>
      <w:r>
        <w:t xml:space="preserve">, </w:t>
      </w:r>
      <w:hyperlink r:id="rId11">
        <w:r>
          <w:rPr>
            <w:color w:val="0000EE"/>
            <w:u w:val="single"/>
          </w:rPr>
          <w:t>[6]</w:t>
        </w:r>
      </w:hyperlink>
      <w:r/>
    </w:p>
    <w:p>
      <w:r/>
      <w:r>
        <w:t>It's a small daily choice for leaders, but it can shape whether people stay, speak up and succeed.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Paragraph 3: </w:t>
      </w:r>
      <w:hyperlink r:id="rId12">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https://www.sgn.org/story/170694/</w:t>
        </w:r>
      </w:hyperlink>
      <w:r>
        <w:t xml:space="preserve"> - Please view link - unable to able to access data</w:t>
      </w:r>
      <w:r/>
    </w:p>
    <w:p>
      <w:pPr>
        <w:pStyle w:val="ListNumber"/>
        <w:spacing w:line="240" w:lineRule="auto"/>
        <w:ind w:left="720"/>
      </w:pPr>
      <w:r/>
      <w:hyperlink r:id="rId9">
        <w:r>
          <w:rPr>
            <w:color w:val="0000EE"/>
            <w:u w:val="single"/>
          </w:rPr>
          <w:t>https://outandequal.org/workplace-summit/</w:t>
        </w:r>
      </w:hyperlink>
      <w:r>
        <w:t xml:space="preserve"> - The Out &amp; Equal Workplace Summit is the world's largest gathering of LGBTQ+ and allied professionals committed to building workplaces of belonging. Scheduled for October 12-15, 2026, in Seattle, WA, USA, the summit offers four days of practical strategies, honest conversations, and community engagement. Attendees can expect over 4,000 professionals from various industries and geographies, more than 100 speakers sharing strategies, research, and lived experiences, and immersive days of learning, connection, and community. The event aims to equip participants with the tools to navigate today's workplace complexities, including global policy shifts and the evolution of allyship and ERG strategy. The Seattle Convention Center – Summit Building serves as the venue, providing a centralized location for all sessions, networking, and activation spaces. The summit also features the Outie Awards, recognizing bold champions of LGBTQ+ workplace inclusion, with winners announced live during daily plenaries. Leadership Lab Day, a full-day pre-summit intensive, is available as an add-on to the summit registration, offering focused learning tracks on ERG strategy, allyship, policy navigation, and communications for belonging. Registration details and further information are available on the official website.</w:t>
      </w:r>
      <w:r/>
    </w:p>
    <w:p>
      <w:pPr>
        <w:pStyle w:val="ListNumber"/>
        <w:spacing w:line="240" w:lineRule="auto"/>
        <w:ind w:left="720"/>
      </w:pPr>
      <w:r/>
      <w:hyperlink r:id="rId10">
        <w:r>
          <w:rPr>
            <w:color w:val="0000EE"/>
            <w:u w:val="single"/>
          </w:rPr>
          <w:t>https://outandequal.org/2025-workplace-summit/</w:t>
        </w:r>
      </w:hyperlink>
      <w:r>
        <w:t xml:space="preserve"> - The Out &amp; Equal Workplace Summit is the world's largest gathering of LGBTQ+ and allied professionals committed to building workplaces of belonging. Scheduled for October 12-15, 2026, in Seattle, WA, USA, the summit offers four days of practical strategies, honest conversations, and community engagement. Attendees can expect over 4,000 professionals from various industries and geographies, more than 100 speakers sharing strategies, research, and lived experiences, and immersive days of learning, connection, and community. The event aims to equip participants with the tools to navigate today's workplace complexities, including global policy shifts and the evolution of allyship and ERG strategy. The Seattle Convention Center – Summit Building serves as the venue, providing a centralized location for all sessions, networking, and activation spaces. The summit also features the Outie Awards, recognizing bold champions of LGBTQ+ workplace inclusion, with winners announced live during daily plenaries. Leadership Lab Day, a full-day pre-summit intensive, is available as an add-on to the summit registration, offering focused learning tracks on ERG strategy, allyship, policy navigation, and communications for belonging. Registration details and further information are available on the official website.</w:t>
      </w:r>
      <w:r/>
    </w:p>
    <w:p>
      <w:pPr>
        <w:pStyle w:val="ListNumber"/>
        <w:spacing w:line="240" w:lineRule="auto"/>
        <w:ind w:left="720"/>
      </w:pPr>
      <w:r/>
      <w:hyperlink r:id="rId12">
        <w:r>
          <w:rPr>
            <w:color w:val="0000EE"/>
            <w:u w:val="single"/>
          </w:rPr>
          <w:t>https://outandequal.org/workplace-summit/leadership-lab-day/</w:t>
        </w:r>
      </w:hyperlink>
      <w:r>
        <w:t xml:space="preserve"> - Leadership Lab Day is a full-day pre-summit intensive designed for practitioners who want to go deep before expanding their impact. Scheduled for October 12, 2026, in Seattle, WA, USA, this event offers four focused tracks: ERG Reboot, Allyship in Action, Policy &amp; the Workplace, and Communicating Belonging. Each track is led by expert practitioners and includes interactive sessions, real-world skill-building, and a culminating experience that pulls it all together. Space in each track is limited by design, and participants are encouraged to reserve their spot when registering for the summit. Leadership Lab Day is available as an add-on to the 2026 Workplace Summit registration for $599. Further details and registration information are available on the official website.</w:t>
      </w:r>
      <w:r/>
    </w:p>
    <w:p>
      <w:pPr>
        <w:pStyle w:val="ListNumber"/>
        <w:spacing w:line="240" w:lineRule="auto"/>
        <w:ind w:left="720"/>
      </w:pPr>
      <w:r/>
      <w:hyperlink r:id="rId13">
        <w:r>
          <w:rPr>
            <w:color w:val="0000EE"/>
            <w:u w:val="single"/>
          </w:rPr>
          <w:t>https://blog.outtakeonline.com/2026/09/out-equal-annual-workplace-summit.html?m=0</w:t>
        </w:r>
      </w:hyperlink>
      <w:r>
        <w:t xml:space="preserve"> - Out &amp; Equal's 2026 Workplace Summit is scheduled to take place in Seattle, Washington, from October 12th to 15th. This annual event presents four days of sessions, workshops, community gatherings, and networking designed for professionals advancing LGBTQ+ workplace inclusion. The conference will host over 4,000 leaders across industries, geographies, and functions, aiming to advance what's next for the LGBTQ+ workplace. Attendees will gain tools to navigate today's complexities, including global policy shifts, next-gen talent readiness, and the evolution of allyship and ERG strategy. The summit features over 100 curated sessions across five dynamic learning tracks and a full-day Leadership Lab. Keynote speakers include novelist and memoirist Elizabeth Gilbert, NYU constitutional law scholar Kenji Yoshino, and public historian Amanda Timpson. Further details and registration information are available on the official website.</w:t>
      </w:r>
      <w:r/>
    </w:p>
    <w:p>
      <w:pPr>
        <w:pStyle w:val="ListNumber"/>
        <w:spacing w:line="240" w:lineRule="auto"/>
        <w:ind w:left="720"/>
      </w:pPr>
      <w:r/>
      <w:hyperlink r:id="rId11">
        <w:r>
          <w:rPr>
            <w:color w:val="0000EE"/>
            <w:u w:val="single"/>
          </w:rPr>
          <w:t>https://seattlepride.org/events/2026-out-equal-workplace-summit</w:t>
        </w:r>
      </w:hyperlink>
      <w:r>
        <w:t xml:space="preserve"> - The 2026 Out &amp; Equal Workplace Summit is scheduled to take place at the Seattle Convention Center from October 12th to 15th, 2026. Hosted by Out &amp; Equal, the event is expected to attract over 4,000 LGBTQ+ leaders and allies for four immersive days of learning, connection, and community. The summit aims to provide practical strategies, honest conversations, and community engagement to advance LGBTQ+ workplace inclusion. The Seattle Convention Center – Summit Building serves as the venue, providing a centralized location for all sessions, networking, and activation spaces. Further details and registration information are available on the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andequal.org/workplace-summit/" TargetMode="External"/><Relationship Id="rId10" Type="http://schemas.openxmlformats.org/officeDocument/2006/relationships/hyperlink" Target="https://outandequal.org/2025-workplace-summit/" TargetMode="External"/><Relationship Id="rId11" Type="http://schemas.openxmlformats.org/officeDocument/2006/relationships/hyperlink" Target="https://seattlepride.org/events/2026-out-equal-workplace-summit" TargetMode="External"/><Relationship Id="rId12" Type="http://schemas.openxmlformats.org/officeDocument/2006/relationships/hyperlink" Target="https://outandequal.org/workplace-summit/leadership-lab-day/" TargetMode="External"/><Relationship Id="rId13" Type="http://schemas.openxmlformats.org/officeDocument/2006/relationships/hyperlink" Target="https://blog.outtakeonline.com/2026/09/out-equal-annual-workplace-summit.html?m=0" TargetMode="External"/><Relationship Id="rId14" Type="http://schemas.openxmlformats.org/officeDocument/2006/relationships/hyperlink" Target="https://www.sgn.org/story/1706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